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985C" w14:textId="2BD31935" w:rsidR="00D721E9" w:rsidRPr="002653F8" w:rsidRDefault="00AF321A" w:rsidP="00E837AF">
      <w:pPr>
        <w:pStyle w:val="REG-H1a"/>
      </w:pPr>
      <w:r w:rsidRPr="002653F8">
        <w:drawing>
          <wp:anchor distT="0" distB="0" distL="114300" distR="114300" simplePos="0" relativeHeight="251655168" behindDoc="0" locked="1" layoutInCell="0" allowOverlap="0" wp14:anchorId="4D1704BD" wp14:editId="071DB15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6E3FFC0" w14:textId="77777777" w:rsidR="00EB7655" w:rsidRPr="002653F8" w:rsidRDefault="00D2019F" w:rsidP="00E837AF">
      <w:pPr>
        <w:pStyle w:val="REG-H1d"/>
      </w:pPr>
      <w:r w:rsidRPr="002653F8">
        <w:t>REGULATIONS MADE IN TERMS OF</w:t>
      </w:r>
    </w:p>
    <w:p w14:paraId="53D74C2E" w14:textId="77777777" w:rsidR="00E2335D" w:rsidRPr="002653F8" w:rsidRDefault="00E2335D" w:rsidP="00E837AF">
      <w:pPr>
        <w:pStyle w:val="REG-H1d"/>
      </w:pPr>
    </w:p>
    <w:p w14:paraId="05925BFA" w14:textId="77777777" w:rsidR="00E2335D" w:rsidRPr="002653F8" w:rsidRDefault="000D7E8E" w:rsidP="00E837AF">
      <w:pPr>
        <w:pStyle w:val="REG-H1a"/>
      </w:pPr>
      <w:r w:rsidRPr="002653F8">
        <w:t>Road Traffic and Transport Act</w:t>
      </w:r>
      <w:r w:rsidR="00C43625" w:rsidRPr="002653F8">
        <w:t xml:space="preserve"> 22 of</w:t>
      </w:r>
      <w:r w:rsidRPr="002653F8">
        <w:t xml:space="preserve"> 1999</w:t>
      </w:r>
    </w:p>
    <w:p w14:paraId="5ADF4270" w14:textId="7F5F7CB0" w:rsidR="00BD2B69" w:rsidRPr="002653F8" w:rsidRDefault="00D924D5" w:rsidP="00E5498E">
      <w:pPr>
        <w:pStyle w:val="REG-H1b"/>
        <w:rPr>
          <w:b w:val="0"/>
        </w:rPr>
      </w:pPr>
      <w:r w:rsidRPr="002653F8">
        <w:rPr>
          <w:b w:val="0"/>
        </w:rPr>
        <w:t>s</w:t>
      </w:r>
      <w:r w:rsidR="00BD2B69" w:rsidRPr="002653F8">
        <w:rPr>
          <w:b w:val="0"/>
        </w:rPr>
        <w:t xml:space="preserve">ection </w:t>
      </w:r>
      <w:r w:rsidR="00E5498E" w:rsidRPr="00E5498E">
        <w:rPr>
          <w:b w:val="0"/>
          <w:lang w:val="en-US"/>
        </w:rPr>
        <w:t xml:space="preserve">72(1)(a) and (b) </w:t>
      </w:r>
    </w:p>
    <w:p w14:paraId="42049A81" w14:textId="77777777" w:rsidR="00E2335D" w:rsidRPr="002653F8" w:rsidRDefault="00E2335D" w:rsidP="00E837AF">
      <w:pPr>
        <w:pStyle w:val="REG-H1a"/>
        <w:pBdr>
          <w:bottom w:val="single" w:sz="4" w:space="1" w:color="auto"/>
        </w:pBdr>
      </w:pPr>
    </w:p>
    <w:p w14:paraId="45A81C35" w14:textId="77777777" w:rsidR="00E2335D" w:rsidRPr="002653F8" w:rsidRDefault="00E2335D" w:rsidP="00E837AF">
      <w:pPr>
        <w:pStyle w:val="REG-H1a"/>
      </w:pPr>
    </w:p>
    <w:p w14:paraId="47B25DC2" w14:textId="77777777" w:rsidR="00E5498E" w:rsidRPr="00E5498E" w:rsidRDefault="00E5498E" w:rsidP="00E5498E">
      <w:pPr>
        <w:pStyle w:val="REG-H1b"/>
        <w:rPr>
          <w:lang w:val="en-US"/>
        </w:rPr>
      </w:pPr>
    </w:p>
    <w:p w14:paraId="20C3C521" w14:textId="3EA4CE09" w:rsidR="00E5498E" w:rsidRPr="00E5498E" w:rsidRDefault="00E5498E" w:rsidP="00E5498E">
      <w:pPr>
        <w:pStyle w:val="REG-H1b"/>
        <w:rPr>
          <w:lang w:val="en-US"/>
        </w:rPr>
      </w:pPr>
      <w:r w:rsidRPr="00E5498E">
        <w:rPr>
          <w:lang w:val="en-US"/>
        </w:rPr>
        <w:t xml:space="preserve">Regulations to give effect to </w:t>
      </w:r>
      <w:r>
        <w:rPr>
          <w:lang w:val="en-US"/>
        </w:rPr>
        <w:t>C</w:t>
      </w:r>
      <w:r w:rsidRPr="00E5498E">
        <w:rPr>
          <w:lang w:val="en-US"/>
        </w:rPr>
        <w:t xml:space="preserve">argo </w:t>
      </w:r>
      <w:r>
        <w:rPr>
          <w:lang w:val="en-US"/>
        </w:rPr>
        <w:t>L</w:t>
      </w:r>
      <w:r w:rsidRPr="00E5498E">
        <w:rPr>
          <w:lang w:val="en-US"/>
        </w:rPr>
        <w:t xml:space="preserve">evy </w:t>
      </w:r>
      <w:r>
        <w:rPr>
          <w:lang w:val="en-US"/>
        </w:rPr>
        <w:t>P</w:t>
      </w:r>
      <w:r w:rsidRPr="00E5498E">
        <w:rPr>
          <w:lang w:val="en-US"/>
        </w:rPr>
        <w:t xml:space="preserve">rovisions of </w:t>
      </w:r>
      <w:r>
        <w:rPr>
          <w:lang w:val="en-US"/>
        </w:rPr>
        <w:br/>
        <w:t>C</w:t>
      </w:r>
      <w:r w:rsidRPr="00E5498E">
        <w:rPr>
          <w:lang w:val="en-US"/>
        </w:rPr>
        <w:t>ross-</w:t>
      </w:r>
      <w:r>
        <w:rPr>
          <w:lang w:val="en-US"/>
        </w:rPr>
        <w:t>B</w:t>
      </w:r>
      <w:r w:rsidRPr="00E5498E">
        <w:rPr>
          <w:lang w:val="en-US"/>
        </w:rPr>
        <w:t xml:space="preserve">order </w:t>
      </w:r>
      <w:r>
        <w:rPr>
          <w:lang w:val="en-US"/>
        </w:rPr>
        <w:t>R</w:t>
      </w:r>
      <w:r w:rsidRPr="00E5498E">
        <w:rPr>
          <w:lang w:val="en-US"/>
        </w:rPr>
        <w:t xml:space="preserve">oad </w:t>
      </w:r>
      <w:r>
        <w:rPr>
          <w:lang w:val="en-US"/>
        </w:rPr>
        <w:t>T</w:t>
      </w:r>
      <w:r w:rsidRPr="00E5498E">
        <w:rPr>
          <w:lang w:val="en-US"/>
        </w:rPr>
        <w:t xml:space="preserve">ransport </w:t>
      </w:r>
      <w:r>
        <w:rPr>
          <w:lang w:val="en-US"/>
        </w:rPr>
        <w:t>A</w:t>
      </w:r>
      <w:r w:rsidRPr="00E5498E">
        <w:rPr>
          <w:lang w:val="en-US"/>
        </w:rPr>
        <w:t xml:space="preserve">greement known as </w:t>
      </w:r>
    </w:p>
    <w:p w14:paraId="5D4EF2D2" w14:textId="5BCFA526" w:rsidR="00E2335D" w:rsidRPr="002653F8" w:rsidRDefault="00E5498E" w:rsidP="00E5498E">
      <w:pPr>
        <w:pStyle w:val="REG-H1b"/>
      </w:pPr>
      <w:r w:rsidRPr="00E5498E">
        <w:rPr>
          <w:lang w:val="en-US"/>
        </w:rPr>
        <w:t xml:space="preserve">the </w:t>
      </w:r>
      <w:r>
        <w:rPr>
          <w:lang w:val="en-US"/>
        </w:rPr>
        <w:t>A</w:t>
      </w:r>
      <w:r w:rsidRPr="00E5498E">
        <w:rPr>
          <w:lang w:val="en-US"/>
        </w:rPr>
        <w:t xml:space="preserve">greement among the </w:t>
      </w:r>
      <w:r>
        <w:rPr>
          <w:lang w:val="en-US"/>
        </w:rPr>
        <w:t>G</w:t>
      </w:r>
      <w:r w:rsidRPr="00E5498E">
        <w:rPr>
          <w:lang w:val="en-US"/>
        </w:rPr>
        <w:t xml:space="preserve">overnments of the Democratic Republic of Congo, the Republic of Namibia and the Republic of Zambia on the </w:t>
      </w:r>
      <w:r>
        <w:rPr>
          <w:lang w:val="en-US"/>
        </w:rPr>
        <w:t>E</w:t>
      </w:r>
      <w:r w:rsidRPr="00E5498E">
        <w:rPr>
          <w:lang w:val="en-US"/>
        </w:rPr>
        <w:t xml:space="preserve">stablishment of the Walvis Bay-Ndola-Lumbumbashe Development Corridor </w:t>
      </w:r>
    </w:p>
    <w:p w14:paraId="38C64CC3" w14:textId="65C4481B" w:rsidR="00D2019F" w:rsidRPr="002653F8" w:rsidRDefault="00BD2B69" w:rsidP="00E837AF">
      <w:pPr>
        <w:pStyle w:val="REG-H1d"/>
      </w:pPr>
      <w:r w:rsidRPr="002653F8">
        <w:t xml:space="preserve">Government Notice </w:t>
      </w:r>
      <w:r w:rsidR="00565A34">
        <w:t>117</w:t>
      </w:r>
      <w:r w:rsidR="005709A6" w:rsidRPr="002653F8">
        <w:t xml:space="preserve"> </w:t>
      </w:r>
      <w:r w:rsidR="005C16B3" w:rsidRPr="002653F8">
        <w:t>of</w:t>
      </w:r>
      <w:r w:rsidR="005709A6" w:rsidRPr="002653F8">
        <w:t xml:space="preserve"> </w:t>
      </w:r>
      <w:r w:rsidR="000D7E8E" w:rsidRPr="002653F8">
        <w:t>20</w:t>
      </w:r>
      <w:r w:rsidR="00565A34">
        <w:t>26</w:t>
      </w:r>
    </w:p>
    <w:p w14:paraId="66F3BBAD" w14:textId="6100B445" w:rsidR="0015010E" w:rsidRPr="00EF3F81" w:rsidRDefault="003013D8" w:rsidP="00EF3F81">
      <w:pPr>
        <w:pStyle w:val="REG-Amend"/>
      </w:pPr>
      <w:r w:rsidRPr="002653F8">
        <w:t>(</w:t>
      </w:r>
      <w:hyperlink r:id="rId9" w:history="1">
        <w:r w:rsidR="00EF3F81" w:rsidRPr="008F6038">
          <w:rPr>
            <w:rStyle w:val="Hyperlink"/>
            <w:bCs/>
          </w:rPr>
          <w:t>GG 8879</w:t>
        </w:r>
      </w:hyperlink>
      <w:r w:rsidRPr="002653F8">
        <w:t>)</w:t>
      </w:r>
    </w:p>
    <w:p w14:paraId="5AFEA03D" w14:textId="77777777" w:rsidR="004D5046" w:rsidRPr="002653F8" w:rsidRDefault="004D5046" w:rsidP="00E837AF">
      <w:pPr>
        <w:pStyle w:val="REG-H1a"/>
        <w:pBdr>
          <w:bottom w:val="single" w:sz="4" w:space="1" w:color="auto"/>
        </w:pBdr>
      </w:pPr>
    </w:p>
    <w:p w14:paraId="755627A9" w14:textId="77777777" w:rsidR="001121EE" w:rsidRPr="002653F8" w:rsidRDefault="001121EE" w:rsidP="00E837AF">
      <w:pPr>
        <w:pStyle w:val="REG-H1a"/>
      </w:pPr>
    </w:p>
    <w:p w14:paraId="053C86FE" w14:textId="77777777" w:rsidR="008938F7" w:rsidRPr="00017D0A" w:rsidRDefault="008938F7" w:rsidP="00E837AF">
      <w:pPr>
        <w:pStyle w:val="REG-H2"/>
      </w:pPr>
      <w:r w:rsidRPr="00017D0A">
        <w:t xml:space="preserve">ARRANGEMENT OF </w:t>
      </w:r>
      <w:r w:rsidR="00C11092" w:rsidRPr="00017D0A">
        <w:t>REGULATIONS</w:t>
      </w:r>
    </w:p>
    <w:p w14:paraId="7E1376D7" w14:textId="77777777" w:rsidR="00C63501" w:rsidRPr="002653F8" w:rsidRDefault="00C63501" w:rsidP="00E837AF">
      <w:pPr>
        <w:pStyle w:val="REG-P0"/>
      </w:pPr>
    </w:p>
    <w:p w14:paraId="751202EF" w14:textId="347CF1E1" w:rsidR="00017D0A" w:rsidRDefault="00017D0A" w:rsidP="00017D0A">
      <w:pPr>
        <w:pStyle w:val="Pa9"/>
        <w:jc w:val="both"/>
        <w:rPr>
          <w:color w:val="000000"/>
          <w:sz w:val="22"/>
          <w:szCs w:val="22"/>
        </w:rPr>
      </w:pPr>
      <w:r>
        <w:rPr>
          <w:color w:val="000000"/>
          <w:sz w:val="22"/>
          <w:szCs w:val="22"/>
        </w:rPr>
        <w:t xml:space="preserve">1. </w:t>
      </w:r>
      <w:r>
        <w:rPr>
          <w:color w:val="000000"/>
          <w:sz w:val="22"/>
          <w:szCs w:val="22"/>
        </w:rPr>
        <w:tab/>
        <w:t>Definitions</w:t>
      </w:r>
    </w:p>
    <w:p w14:paraId="4F076F3A" w14:textId="385808D9" w:rsidR="00017D0A" w:rsidRDefault="00017D0A" w:rsidP="00017D0A">
      <w:pPr>
        <w:pStyle w:val="Pa8"/>
        <w:rPr>
          <w:color w:val="000000"/>
          <w:sz w:val="22"/>
          <w:szCs w:val="22"/>
        </w:rPr>
      </w:pPr>
      <w:r>
        <w:rPr>
          <w:color w:val="000000"/>
          <w:sz w:val="22"/>
          <w:szCs w:val="22"/>
        </w:rPr>
        <w:t xml:space="preserve">2. </w:t>
      </w:r>
      <w:r>
        <w:rPr>
          <w:color w:val="000000"/>
          <w:sz w:val="22"/>
          <w:szCs w:val="22"/>
        </w:rPr>
        <w:tab/>
        <w:t>Cargo levy</w:t>
      </w:r>
    </w:p>
    <w:p w14:paraId="6B42ED31" w14:textId="24584AF2" w:rsidR="00017D0A" w:rsidRDefault="00017D0A" w:rsidP="00017D0A">
      <w:pPr>
        <w:pStyle w:val="Pa8"/>
        <w:rPr>
          <w:color w:val="000000"/>
          <w:sz w:val="22"/>
          <w:szCs w:val="22"/>
        </w:rPr>
      </w:pPr>
      <w:r>
        <w:rPr>
          <w:color w:val="000000"/>
          <w:sz w:val="22"/>
          <w:szCs w:val="22"/>
        </w:rPr>
        <w:t xml:space="preserve">3. </w:t>
      </w:r>
      <w:r>
        <w:rPr>
          <w:color w:val="000000"/>
          <w:sz w:val="22"/>
          <w:szCs w:val="22"/>
        </w:rPr>
        <w:tab/>
        <w:t>Liability for payment of cargo levy</w:t>
      </w:r>
    </w:p>
    <w:p w14:paraId="01926AF0" w14:textId="6A3FDEC8" w:rsidR="00017D0A" w:rsidRDefault="00017D0A" w:rsidP="00017D0A">
      <w:pPr>
        <w:pStyle w:val="Pa9"/>
        <w:jc w:val="both"/>
        <w:rPr>
          <w:color w:val="000000"/>
          <w:sz w:val="22"/>
          <w:szCs w:val="22"/>
        </w:rPr>
      </w:pPr>
      <w:r>
        <w:rPr>
          <w:color w:val="000000"/>
          <w:sz w:val="22"/>
          <w:szCs w:val="22"/>
        </w:rPr>
        <w:t xml:space="preserve">4. </w:t>
      </w:r>
      <w:r>
        <w:rPr>
          <w:color w:val="000000"/>
          <w:sz w:val="22"/>
          <w:szCs w:val="22"/>
        </w:rPr>
        <w:tab/>
        <w:t>Collection and administration of cargo levy</w:t>
      </w:r>
    </w:p>
    <w:p w14:paraId="691D2FA8" w14:textId="2F5299B1" w:rsidR="00017D0A" w:rsidRDefault="00017D0A" w:rsidP="00017D0A">
      <w:pPr>
        <w:pStyle w:val="Pa9"/>
        <w:jc w:val="both"/>
        <w:rPr>
          <w:color w:val="000000"/>
          <w:sz w:val="22"/>
          <w:szCs w:val="22"/>
        </w:rPr>
      </w:pPr>
      <w:r>
        <w:rPr>
          <w:color w:val="000000"/>
          <w:sz w:val="22"/>
          <w:szCs w:val="22"/>
        </w:rPr>
        <w:t xml:space="preserve">5. </w:t>
      </w:r>
      <w:r>
        <w:rPr>
          <w:color w:val="000000"/>
          <w:sz w:val="22"/>
          <w:szCs w:val="22"/>
        </w:rPr>
        <w:tab/>
        <w:t>Time and manner of payment of cargo levy</w:t>
      </w:r>
    </w:p>
    <w:p w14:paraId="2291D605" w14:textId="0EDED885" w:rsidR="00FA7FE6" w:rsidRDefault="00017D0A" w:rsidP="00017D0A">
      <w:pPr>
        <w:pStyle w:val="REG-P0"/>
      </w:pPr>
      <w:r>
        <w:t xml:space="preserve">6. </w:t>
      </w:r>
      <w:r>
        <w:tab/>
        <w:t>Inspection</w:t>
      </w:r>
    </w:p>
    <w:p w14:paraId="7855E62A" w14:textId="77777777" w:rsidR="00017D0A" w:rsidRPr="002653F8" w:rsidRDefault="00017D0A" w:rsidP="00017D0A">
      <w:pPr>
        <w:pStyle w:val="REG-H1a"/>
        <w:pBdr>
          <w:bottom w:val="single" w:sz="4" w:space="1" w:color="auto"/>
        </w:pBdr>
        <w:jc w:val="left"/>
      </w:pPr>
    </w:p>
    <w:p w14:paraId="4FCC4CA4" w14:textId="77777777" w:rsidR="00342850" w:rsidRPr="002653F8" w:rsidRDefault="00342850" w:rsidP="00E837AF">
      <w:pPr>
        <w:pStyle w:val="REG-H1a"/>
      </w:pPr>
    </w:p>
    <w:p w14:paraId="53ECE412" w14:textId="77777777" w:rsidR="003C062A" w:rsidRDefault="003C062A" w:rsidP="00E837AF">
      <w:pPr>
        <w:pStyle w:val="REG-P0"/>
        <w:rPr>
          <w:b/>
          <w:bCs/>
        </w:rPr>
      </w:pPr>
      <w:r w:rsidRPr="002653F8">
        <w:rPr>
          <w:b/>
          <w:bCs/>
        </w:rPr>
        <w:t>Definitions</w:t>
      </w:r>
    </w:p>
    <w:p w14:paraId="6D305A20" w14:textId="77777777" w:rsidR="007430CE" w:rsidRDefault="007430CE" w:rsidP="007430CE">
      <w:pPr>
        <w:pStyle w:val="REG-P0"/>
        <w:rPr>
          <w:b/>
          <w:bCs/>
          <w:lang w:val="en-US"/>
        </w:rPr>
      </w:pPr>
    </w:p>
    <w:p w14:paraId="3D09E1AE" w14:textId="12497010" w:rsidR="007430CE" w:rsidRPr="007430CE" w:rsidRDefault="007430CE" w:rsidP="007430CE">
      <w:pPr>
        <w:pStyle w:val="REG-P0"/>
        <w:rPr>
          <w:lang w:val="en-US"/>
        </w:rPr>
      </w:pPr>
      <w:r>
        <w:rPr>
          <w:b/>
          <w:bCs/>
          <w:lang w:val="en-US"/>
        </w:rPr>
        <w:tab/>
      </w:r>
      <w:r w:rsidRPr="007430CE">
        <w:rPr>
          <w:b/>
          <w:bCs/>
          <w:lang w:val="en-US"/>
        </w:rPr>
        <w:t xml:space="preserve">1. </w:t>
      </w:r>
      <w:r>
        <w:rPr>
          <w:b/>
          <w:bCs/>
          <w:lang w:val="en-US"/>
        </w:rPr>
        <w:tab/>
      </w:r>
      <w:r w:rsidRPr="007430CE">
        <w:rPr>
          <w:lang w:val="en-US"/>
        </w:rPr>
        <w:t xml:space="preserve">In these regulations a word or an expression to which a meaning has been assigned in the Act has that meaning, and unless the context otherwise indicates </w:t>
      </w:r>
      <w:r>
        <w:rPr>
          <w:lang w:val="en-US"/>
        </w:rPr>
        <w:t>-</w:t>
      </w:r>
    </w:p>
    <w:p w14:paraId="53660DBD" w14:textId="77777777" w:rsidR="007430CE" w:rsidRDefault="007430CE" w:rsidP="007430CE">
      <w:pPr>
        <w:pStyle w:val="REG-P0"/>
        <w:rPr>
          <w:lang w:val="en-US"/>
        </w:rPr>
      </w:pPr>
    </w:p>
    <w:p w14:paraId="3F2392AC" w14:textId="77FA08A3" w:rsidR="007430CE" w:rsidRDefault="007430CE" w:rsidP="007430CE">
      <w:pPr>
        <w:pStyle w:val="REG-P0"/>
        <w:rPr>
          <w:lang w:val="en-US"/>
        </w:rPr>
      </w:pPr>
      <w:r w:rsidRPr="007430CE">
        <w:rPr>
          <w:lang w:val="en-US"/>
        </w:rPr>
        <w:lastRenderedPageBreak/>
        <w:t>“agreement” means the cross-border road transport agreement known as the Agreement among the governments of the Democratic Republic of Congo, the Republic of Namibia and the Republic of Zambia on the establishment of the Walvis Bay</w:t>
      </w:r>
      <w:r w:rsidR="00220CA3">
        <w:rPr>
          <w:lang w:val="en-US"/>
        </w:rPr>
        <w:t>-</w:t>
      </w:r>
      <w:r w:rsidRPr="007430CE">
        <w:rPr>
          <w:lang w:val="en-US"/>
        </w:rPr>
        <w:t>Ndola</w:t>
      </w:r>
      <w:r w:rsidR="00220CA3">
        <w:rPr>
          <w:lang w:val="en-US"/>
        </w:rPr>
        <w:t>-</w:t>
      </w:r>
      <w:r w:rsidRPr="007430CE">
        <w:rPr>
          <w:lang w:val="en-US"/>
        </w:rPr>
        <w:t>Lubumbashe Development Corridor signed on 5 March 2010 and ratified by the National Assembly on 7 April 2021;</w:t>
      </w:r>
    </w:p>
    <w:p w14:paraId="1E920BEE" w14:textId="77777777" w:rsidR="007430CE" w:rsidRPr="007430CE" w:rsidRDefault="007430CE" w:rsidP="007430CE">
      <w:pPr>
        <w:pStyle w:val="REG-P0"/>
        <w:rPr>
          <w:lang w:val="en-US"/>
        </w:rPr>
      </w:pPr>
    </w:p>
    <w:p w14:paraId="52BEAEBE" w14:textId="77777777" w:rsidR="007430CE" w:rsidRDefault="007430CE" w:rsidP="007430CE">
      <w:pPr>
        <w:pStyle w:val="REG-P0"/>
        <w:rPr>
          <w:lang w:val="en-US"/>
        </w:rPr>
      </w:pPr>
      <w:r w:rsidRPr="007430CE">
        <w:rPr>
          <w:lang w:val="en-US"/>
        </w:rPr>
        <w:t>“Banking Institutions Act” means the Banking Institutions Act, 2023 (Act No. 13 of 2023);</w:t>
      </w:r>
    </w:p>
    <w:p w14:paraId="31A4F180" w14:textId="77777777" w:rsidR="007430CE" w:rsidRPr="007430CE" w:rsidRDefault="007430CE" w:rsidP="007430CE">
      <w:pPr>
        <w:pStyle w:val="REG-P0"/>
        <w:rPr>
          <w:lang w:val="en-US"/>
        </w:rPr>
      </w:pPr>
    </w:p>
    <w:p w14:paraId="78429C31" w14:textId="77777777" w:rsidR="007430CE" w:rsidRDefault="007430CE" w:rsidP="007430CE">
      <w:pPr>
        <w:pStyle w:val="REG-P0"/>
        <w:rPr>
          <w:lang w:val="en-US"/>
        </w:rPr>
      </w:pPr>
      <w:r w:rsidRPr="007430CE">
        <w:rPr>
          <w:lang w:val="en-US"/>
        </w:rPr>
        <w:t>“border post” means the Katima Mulilo border post or the Ngoma border post;</w:t>
      </w:r>
    </w:p>
    <w:p w14:paraId="41BAB18F" w14:textId="77777777" w:rsidR="007430CE" w:rsidRPr="007430CE" w:rsidRDefault="007430CE" w:rsidP="007430CE">
      <w:pPr>
        <w:pStyle w:val="REG-P0"/>
        <w:rPr>
          <w:lang w:val="en-US"/>
        </w:rPr>
      </w:pPr>
    </w:p>
    <w:p w14:paraId="2E6EF698" w14:textId="77777777" w:rsidR="007430CE" w:rsidRDefault="007430CE" w:rsidP="007430CE">
      <w:pPr>
        <w:pStyle w:val="REG-P0"/>
        <w:rPr>
          <w:lang w:val="en-US"/>
        </w:rPr>
      </w:pPr>
      <w:r w:rsidRPr="007430CE">
        <w:rPr>
          <w:lang w:val="en-US"/>
        </w:rPr>
        <w:t>“cargo” means goods defined in section 1 of the agreement;</w:t>
      </w:r>
    </w:p>
    <w:p w14:paraId="0DD50AC3" w14:textId="77777777" w:rsidR="007430CE" w:rsidRPr="007430CE" w:rsidRDefault="007430CE" w:rsidP="007430CE">
      <w:pPr>
        <w:pStyle w:val="REG-P0"/>
        <w:rPr>
          <w:lang w:val="en-US"/>
        </w:rPr>
      </w:pPr>
    </w:p>
    <w:p w14:paraId="71F6E32F" w14:textId="77777777" w:rsidR="007430CE" w:rsidRDefault="007430CE" w:rsidP="007430CE">
      <w:pPr>
        <w:pStyle w:val="REG-P0"/>
        <w:rPr>
          <w:lang w:val="en-US"/>
        </w:rPr>
      </w:pPr>
      <w:r w:rsidRPr="007430CE">
        <w:rPr>
          <w:lang w:val="en-US"/>
        </w:rPr>
        <w:t>“cargo levy” means the levy on the cargo referred to in regulation 2;</w:t>
      </w:r>
    </w:p>
    <w:p w14:paraId="4F9D6D18" w14:textId="77777777" w:rsidR="007430CE" w:rsidRPr="007430CE" w:rsidRDefault="007430CE" w:rsidP="007430CE">
      <w:pPr>
        <w:pStyle w:val="REG-P0"/>
        <w:rPr>
          <w:lang w:val="en-US"/>
        </w:rPr>
      </w:pPr>
    </w:p>
    <w:p w14:paraId="2776643B" w14:textId="77777777" w:rsidR="007430CE" w:rsidRDefault="007430CE" w:rsidP="007430CE">
      <w:pPr>
        <w:pStyle w:val="REG-P0"/>
        <w:rPr>
          <w:lang w:val="en-US"/>
        </w:rPr>
      </w:pPr>
      <w:r w:rsidRPr="007430CE">
        <w:rPr>
          <w:lang w:val="en-US"/>
        </w:rPr>
        <w:t>“Namibia Revenue Agency” means the Revenue Agency established by section 2 of the Namibia Revenue Agency Act, 2017 (Act No. 12 of 2017);</w:t>
      </w:r>
    </w:p>
    <w:p w14:paraId="707CFA39" w14:textId="77777777" w:rsidR="007430CE" w:rsidRPr="007430CE" w:rsidRDefault="007430CE" w:rsidP="007430CE">
      <w:pPr>
        <w:pStyle w:val="REG-P0"/>
        <w:rPr>
          <w:lang w:val="en-US"/>
        </w:rPr>
      </w:pPr>
    </w:p>
    <w:p w14:paraId="03F0037A" w14:textId="77777777" w:rsidR="007430CE" w:rsidRDefault="007430CE" w:rsidP="007430CE">
      <w:pPr>
        <w:pStyle w:val="REG-P0"/>
        <w:rPr>
          <w:lang w:val="en-US"/>
        </w:rPr>
      </w:pPr>
      <w:r w:rsidRPr="007430CE">
        <w:rPr>
          <w:lang w:val="en-US"/>
        </w:rPr>
        <w:t>“operator” means a person who uses a vehicle to transport cargo by road;</w:t>
      </w:r>
    </w:p>
    <w:p w14:paraId="3D5FD45D" w14:textId="77777777" w:rsidR="007430CE" w:rsidRPr="007430CE" w:rsidRDefault="007430CE" w:rsidP="007430CE">
      <w:pPr>
        <w:pStyle w:val="REG-P0"/>
        <w:rPr>
          <w:lang w:val="en-US"/>
        </w:rPr>
      </w:pPr>
    </w:p>
    <w:p w14:paraId="29C22335" w14:textId="77777777" w:rsidR="007430CE" w:rsidRDefault="007430CE" w:rsidP="007430CE">
      <w:pPr>
        <w:pStyle w:val="REG-P0"/>
        <w:rPr>
          <w:lang w:val="en-US"/>
        </w:rPr>
      </w:pPr>
      <w:r w:rsidRPr="007430CE">
        <w:rPr>
          <w:lang w:val="en-US"/>
        </w:rPr>
        <w:t xml:space="preserve">“Permanent Secretariat” means the organ of the administration of the Walvis Bay–Ndola– Lubumbashe Corridor Management Committee referred to in paragraph d of Article 7 of the agreement; </w:t>
      </w:r>
    </w:p>
    <w:p w14:paraId="07B3F91B" w14:textId="77777777" w:rsidR="007430CE" w:rsidRPr="007430CE" w:rsidRDefault="007430CE" w:rsidP="007430CE">
      <w:pPr>
        <w:pStyle w:val="REG-P0"/>
        <w:rPr>
          <w:lang w:val="en-US"/>
        </w:rPr>
      </w:pPr>
    </w:p>
    <w:p w14:paraId="17CD7176" w14:textId="77777777" w:rsidR="007430CE" w:rsidRDefault="007430CE" w:rsidP="007430CE">
      <w:pPr>
        <w:pStyle w:val="REG-P0"/>
        <w:rPr>
          <w:lang w:val="en-US"/>
        </w:rPr>
      </w:pPr>
      <w:r w:rsidRPr="007430CE">
        <w:rPr>
          <w:lang w:val="en-US"/>
        </w:rPr>
        <w:t>“Road Fund Administration” means the Road Fund Administration established by section 2 of the Road Fund Administration Act, 1992 (Act No. 18 of 1992);</w:t>
      </w:r>
    </w:p>
    <w:p w14:paraId="1DD30FE5" w14:textId="77777777" w:rsidR="007430CE" w:rsidRPr="007430CE" w:rsidRDefault="007430CE" w:rsidP="007430CE">
      <w:pPr>
        <w:pStyle w:val="REG-P0"/>
        <w:rPr>
          <w:lang w:val="en-US"/>
        </w:rPr>
      </w:pPr>
    </w:p>
    <w:p w14:paraId="3F86811A" w14:textId="77777777" w:rsidR="007430CE" w:rsidRDefault="007430CE" w:rsidP="007430CE">
      <w:pPr>
        <w:pStyle w:val="REG-P0"/>
        <w:rPr>
          <w:lang w:val="en-US"/>
        </w:rPr>
      </w:pPr>
      <w:r w:rsidRPr="007430CE">
        <w:rPr>
          <w:lang w:val="en-US"/>
        </w:rPr>
        <w:t>“the Act” means the Road Traffic and Transport Act, 1999 (Act No. 22 of 1999); and</w:t>
      </w:r>
    </w:p>
    <w:p w14:paraId="63DEC9D1" w14:textId="77777777" w:rsidR="007430CE" w:rsidRPr="007430CE" w:rsidRDefault="007430CE" w:rsidP="007430CE">
      <w:pPr>
        <w:pStyle w:val="REG-P0"/>
        <w:rPr>
          <w:lang w:val="en-US"/>
        </w:rPr>
      </w:pPr>
    </w:p>
    <w:p w14:paraId="261395FE" w14:textId="77777777" w:rsidR="007430CE" w:rsidRDefault="007430CE" w:rsidP="007430CE">
      <w:pPr>
        <w:pStyle w:val="REG-P0"/>
        <w:rPr>
          <w:lang w:val="en-US"/>
        </w:rPr>
      </w:pPr>
      <w:r w:rsidRPr="007430CE">
        <w:rPr>
          <w:lang w:val="en-US"/>
        </w:rPr>
        <w:t>“vehicle” means a vehicle as defined in section 68 of the Act.</w:t>
      </w:r>
    </w:p>
    <w:p w14:paraId="66E25E9A" w14:textId="77777777" w:rsidR="007430CE" w:rsidRPr="007430CE" w:rsidRDefault="007430CE" w:rsidP="007430CE">
      <w:pPr>
        <w:pStyle w:val="REG-P0"/>
        <w:rPr>
          <w:lang w:val="en-US"/>
        </w:rPr>
      </w:pPr>
    </w:p>
    <w:p w14:paraId="586DF90E" w14:textId="77777777" w:rsidR="007430CE" w:rsidRPr="007430CE" w:rsidRDefault="007430CE" w:rsidP="007430CE">
      <w:pPr>
        <w:pStyle w:val="REG-P0"/>
        <w:rPr>
          <w:lang w:val="en-US"/>
        </w:rPr>
      </w:pPr>
      <w:r w:rsidRPr="007430CE">
        <w:rPr>
          <w:b/>
          <w:bCs/>
          <w:lang w:val="en-US"/>
        </w:rPr>
        <w:t xml:space="preserve">Cargo levy </w:t>
      </w:r>
    </w:p>
    <w:p w14:paraId="45AC2331" w14:textId="77777777" w:rsidR="00220CA3" w:rsidRDefault="00220CA3" w:rsidP="007430CE">
      <w:pPr>
        <w:pStyle w:val="REG-P0"/>
        <w:rPr>
          <w:b/>
          <w:bCs/>
          <w:lang w:val="en-US"/>
        </w:rPr>
      </w:pPr>
    </w:p>
    <w:p w14:paraId="0DF86861" w14:textId="77CEEA36" w:rsidR="007430CE" w:rsidRDefault="007430CE" w:rsidP="00220CA3">
      <w:pPr>
        <w:pStyle w:val="REG-P1"/>
        <w:rPr>
          <w:lang w:val="en-US"/>
        </w:rPr>
      </w:pPr>
      <w:r w:rsidRPr="007430CE">
        <w:rPr>
          <w:b/>
          <w:bCs/>
          <w:lang w:val="en-US"/>
        </w:rPr>
        <w:t xml:space="preserve">2. </w:t>
      </w:r>
      <w:r w:rsidR="00220CA3">
        <w:rPr>
          <w:b/>
          <w:bCs/>
          <w:lang w:val="en-US"/>
        </w:rPr>
        <w:tab/>
      </w:r>
      <w:r w:rsidRPr="007430CE">
        <w:rPr>
          <w:lang w:val="en-US"/>
        </w:rPr>
        <w:t>A levy of 0.90 United States dollar is payable on each ton of cargo transported through a border post by means of a vehicle using the road.</w:t>
      </w:r>
    </w:p>
    <w:p w14:paraId="7B2CF96A" w14:textId="77777777" w:rsidR="00220CA3" w:rsidRPr="007430CE" w:rsidRDefault="00220CA3" w:rsidP="007430CE">
      <w:pPr>
        <w:pStyle w:val="REG-P0"/>
        <w:rPr>
          <w:lang w:val="en-US"/>
        </w:rPr>
      </w:pPr>
    </w:p>
    <w:p w14:paraId="0DC8FFFF" w14:textId="77777777" w:rsidR="007430CE" w:rsidRPr="007430CE" w:rsidRDefault="007430CE" w:rsidP="007430CE">
      <w:pPr>
        <w:pStyle w:val="REG-P0"/>
        <w:rPr>
          <w:lang w:val="en-US"/>
        </w:rPr>
      </w:pPr>
      <w:r w:rsidRPr="007430CE">
        <w:rPr>
          <w:b/>
          <w:bCs/>
          <w:lang w:val="en-US"/>
        </w:rPr>
        <w:t xml:space="preserve">Liability for payment of cargo levy </w:t>
      </w:r>
    </w:p>
    <w:p w14:paraId="05226ECF" w14:textId="77777777" w:rsidR="00220CA3" w:rsidRDefault="00220CA3" w:rsidP="007430CE">
      <w:pPr>
        <w:pStyle w:val="REG-P0"/>
        <w:rPr>
          <w:b/>
          <w:bCs/>
          <w:lang w:val="en-US"/>
        </w:rPr>
      </w:pPr>
    </w:p>
    <w:p w14:paraId="73119A4C" w14:textId="55D6E904" w:rsidR="007430CE" w:rsidRPr="007430CE" w:rsidRDefault="007430CE" w:rsidP="00220CA3">
      <w:pPr>
        <w:pStyle w:val="REG-P1"/>
        <w:rPr>
          <w:lang w:val="en-US"/>
        </w:rPr>
      </w:pPr>
      <w:r w:rsidRPr="007430CE">
        <w:rPr>
          <w:b/>
          <w:bCs/>
          <w:lang w:val="en-US"/>
        </w:rPr>
        <w:t xml:space="preserve">3. </w:t>
      </w:r>
      <w:r w:rsidR="00220CA3">
        <w:rPr>
          <w:b/>
          <w:bCs/>
          <w:lang w:val="en-US"/>
        </w:rPr>
        <w:tab/>
      </w:r>
      <w:r w:rsidRPr="007430CE">
        <w:rPr>
          <w:lang w:val="en-US"/>
        </w:rPr>
        <w:t xml:space="preserve">(1) </w:t>
      </w:r>
      <w:r w:rsidR="00220CA3">
        <w:rPr>
          <w:lang w:val="en-US"/>
        </w:rPr>
        <w:tab/>
      </w:r>
      <w:r w:rsidRPr="007430CE">
        <w:rPr>
          <w:lang w:val="en-US"/>
        </w:rPr>
        <w:t>An operator of a vehicle that transports cargo by road must pay a cargo levy</w:t>
      </w:r>
      <w:r w:rsidR="00220CA3">
        <w:rPr>
          <w:lang w:val="en-US"/>
        </w:rPr>
        <w:t> -</w:t>
      </w:r>
    </w:p>
    <w:p w14:paraId="4C9BA317" w14:textId="77777777" w:rsidR="00220CA3" w:rsidRDefault="00220CA3" w:rsidP="00220CA3">
      <w:pPr>
        <w:pStyle w:val="REG-Pa"/>
        <w:rPr>
          <w:lang w:val="en-US"/>
        </w:rPr>
      </w:pPr>
    </w:p>
    <w:p w14:paraId="05594C73" w14:textId="5F3342EF" w:rsidR="007430CE" w:rsidRPr="007430CE" w:rsidRDefault="007430CE" w:rsidP="00220CA3">
      <w:pPr>
        <w:pStyle w:val="REG-Pa"/>
        <w:rPr>
          <w:lang w:val="en-US"/>
        </w:rPr>
      </w:pPr>
      <w:r w:rsidRPr="007430CE">
        <w:rPr>
          <w:lang w:val="en-US"/>
        </w:rPr>
        <w:t xml:space="preserve">(a) </w:t>
      </w:r>
      <w:r w:rsidR="00220CA3">
        <w:rPr>
          <w:lang w:val="en-US"/>
        </w:rPr>
        <w:tab/>
      </w:r>
      <w:r w:rsidRPr="007430CE">
        <w:rPr>
          <w:lang w:val="en-US"/>
        </w:rPr>
        <w:t>when the vehicle enters Namibia at the border post; or</w:t>
      </w:r>
    </w:p>
    <w:p w14:paraId="05A9A8A6" w14:textId="77777777" w:rsidR="00220CA3" w:rsidRDefault="00220CA3" w:rsidP="00220CA3">
      <w:pPr>
        <w:pStyle w:val="REG-Pa"/>
        <w:rPr>
          <w:lang w:val="en-US"/>
        </w:rPr>
      </w:pPr>
    </w:p>
    <w:p w14:paraId="667F22DC" w14:textId="09CC8226" w:rsidR="00220CA3" w:rsidRDefault="007430CE" w:rsidP="00220CA3">
      <w:pPr>
        <w:pStyle w:val="REG-Pa"/>
        <w:rPr>
          <w:lang w:val="en-US"/>
        </w:rPr>
      </w:pPr>
      <w:r w:rsidRPr="007430CE">
        <w:rPr>
          <w:lang w:val="en-US"/>
        </w:rPr>
        <w:t xml:space="preserve">(b) </w:t>
      </w:r>
      <w:r w:rsidR="00220CA3">
        <w:rPr>
          <w:lang w:val="en-US"/>
        </w:rPr>
        <w:tab/>
      </w:r>
      <w:r w:rsidRPr="007430CE">
        <w:rPr>
          <w:lang w:val="en-US"/>
        </w:rPr>
        <w:t>when the vehicle departs from Namibia at the border post.</w:t>
      </w:r>
    </w:p>
    <w:p w14:paraId="001077DB" w14:textId="77777777" w:rsidR="00220CA3" w:rsidRDefault="00220CA3" w:rsidP="007430CE">
      <w:pPr>
        <w:pStyle w:val="REG-P0"/>
        <w:rPr>
          <w:lang w:val="en-US"/>
        </w:rPr>
      </w:pPr>
    </w:p>
    <w:p w14:paraId="3B278898" w14:textId="62E77802" w:rsidR="007430CE" w:rsidRPr="007430CE" w:rsidRDefault="007430CE" w:rsidP="00E01B37">
      <w:pPr>
        <w:pStyle w:val="REG-P1"/>
        <w:rPr>
          <w:lang w:val="en-US"/>
        </w:rPr>
      </w:pPr>
      <w:r w:rsidRPr="007430CE">
        <w:rPr>
          <w:lang w:val="en-US"/>
        </w:rPr>
        <w:t xml:space="preserve">(2) </w:t>
      </w:r>
      <w:r w:rsidR="00E01B37">
        <w:rPr>
          <w:lang w:val="en-US"/>
        </w:rPr>
        <w:tab/>
      </w:r>
      <w:r w:rsidRPr="007430CE">
        <w:rPr>
          <w:lang w:val="en-US"/>
        </w:rPr>
        <w:t xml:space="preserve">An operator may not enter Namibia or depart from Namibia at the border post unless the cargo levy is paid. </w:t>
      </w:r>
    </w:p>
    <w:p w14:paraId="76FF258B" w14:textId="77777777" w:rsidR="00E01B37" w:rsidRDefault="00E01B37" w:rsidP="00E01B37">
      <w:pPr>
        <w:pStyle w:val="REG-P1"/>
        <w:rPr>
          <w:lang w:val="en-US"/>
        </w:rPr>
      </w:pPr>
    </w:p>
    <w:p w14:paraId="76B01318" w14:textId="35502CE6" w:rsidR="007430CE" w:rsidRDefault="007430CE" w:rsidP="00E01B37">
      <w:pPr>
        <w:pStyle w:val="REG-P1"/>
        <w:rPr>
          <w:lang w:val="en-US"/>
        </w:rPr>
      </w:pPr>
      <w:r w:rsidRPr="007430CE">
        <w:rPr>
          <w:lang w:val="en-US"/>
        </w:rPr>
        <w:t xml:space="preserve">(3) </w:t>
      </w:r>
      <w:r w:rsidR="00E01B37">
        <w:rPr>
          <w:lang w:val="en-US"/>
        </w:rPr>
        <w:tab/>
      </w:r>
      <w:r w:rsidRPr="007430CE">
        <w:rPr>
          <w:lang w:val="en-US"/>
        </w:rPr>
        <w:t>A person who contravenes or fails to comply with subregulation (2) commits an offence and is on conviction liable to fine of N$8000 or imprisonment for two years, or both to such fine and imprisonment.</w:t>
      </w:r>
    </w:p>
    <w:p w14:paraId="5FD2839B" w14:textId="77777777" w:rsidR="00E01B37" w:rsidRPr="007430CE" w:rsidRDefault="00E01B37" w:rsidP="00E01B37">
      <w:pPr>
        <w:pStyle w:val="REG-P1"/>
        <w:rPr>
          <w:lang w:val="en-US"/>
        </w:rPr>
      </w:pPr>
    </w:p>
    <w:p w14:paraId="5BD984CA" w14:textId="2A0FBCFB" w:rsidR="007430CE" w:rsidRPr="007430CE" w:rsidRDefault="007430CE" w:rsidP="007430CE">
      <w:pPr>
        <w:pStyle w:val="REG-P0"/>
        <w:rPr>
          <w:lang w:val="en-US"/>
        </w:rPr>
      </w:pPr>
      <w:r w:rsidRPr="007430CE">
        <w:rPr>
          <w:b/>
          <w:bCs/>
          <w:lang w:val="en-US"/>
        </w:rPr>
        <w:t xml:space="preserve">Collection and administration of cargo levy </w:t>
      </w:r>
    </w:p>
    <w:p w14:paraId="74936FDE" w14:textId="77777777" w:rsidR="00E01B37" w:rsidRDefault="00E01B37" w:rsidP="00E01B37">
      <w:pPr>
        <w:pStyle w:val="REG-P1"/>
        <w:rPr>
          <w:b/>
          <w:bCs/>
          <w:lang w:val="en-US"/>
        </w:rPr>
      </w:pPr>
    </w:p>
    <w:p w14:paraId="42C82A00" w14:textId="0AB538C7" w:rsidR="007430CE" w:rsidRPr="007430CE" w:rsidRDefault="007430CE" w:rsidP="00E01B37">
      <w:pPr>
        <w:pStyle w:val="REG-P1"/>
        <w:rPr>
          <w:lang w:val="en-US"/>
        </w:rPr>
      </w:pPr>
      <w:r w:rsidRPr="007430CE">
        <w:rPr>
          <w:b/>
          <w:bCs/>
          <w:lang w:val="en-US"/>
        </w:rPr>
        <w:t xml:space="preserve">4. </w:t>
      </w:r>
      <w:r w:rsidR="00E01B37">
        <w:rPr>
          <w:b/>
          <w:bCs/>
          <w:lang w:val="en-US"/>
        </w:rPr>
        <w:tab/>
      </w:r>
      <w:r w:rsidRPr="007430CE">
        <w:rPr>
          <w:lang w:val="en-US"/>
        </w:rPr>
        <w:t xml:space="preserve">(1) </w:t>
      </w:r>
      <w:r w:rsidR="00E01B37">
        <w:rPr>
          <w:lang w:val="en-US"/>
        </w:rPr>
        <w:tab/>
      </w:r>
      <w:r w:rsidRPr="007430CE">
        <w:rPr>
          <w:lang w:val="en-US"/>
        </w:rPr>
        <w:t xml:space="preserve">The Road Fund Administration must collect and administer the cargo levy on behalf of the Permanent Secretariat. </w:t>
      </w:r>
    </w:p>
    <w:p w14:paraId="5CAA1A17" w14:textId="77777777" w:rsidR="00E01B37" w:rsidRDefault="00E01B37" w:rsidP="00E01B37">
      <w:pPr>
        <w:pStyle w:val="REG-P1"/>
        <w:rPr>
          <w:lang w:val="en-US"/>
        </w:rPr>
      </w:pPr>
    </w:p>
    <w:p w14:paraId="14001C11" w14:textId="427D5170" w:rsidR="007430CE" w:rsidRPr="007430CE" w:rsidRDefault="007430CE" w:rsidP="00E01B37">
      <w:pPr>
        <w:pStyle w:val="REG-P1"/>
        <w:rPr>
          <w:lang w:val="en-US"/>
        </w:rPr>
      </w:pPr>
      <w:r w:rsidRPr="007430CE">
        <w:rPr>
          <w:lang w:val="en-US"/>
        </w:rPr>
        <w:t xml:space="preserve">(2) </w:t>
      </w:r>
      <w:r w:rsidR="00E01B37">
        <w:rPr>
          <w:lang w:val="en-US"/>
        </w:rPr>
        <w:tab/>
      </w:r>
      <w:r w:rsidRPr="007430CE">
        <w:rPr>
          <w:lang w:val="en-US"/>
        </w:rPr>
        <w:t xml:space="preserve">The Road Fund Administration </w:t>
      </w:r>
      <w:r w:rsidR="00E01B37">
        <w:rPr>
          <w:lang w:val="en-US"/>
        </w:rPr>
        <w:t>-</w:t>
      </w:r>
    </w:p>
    <w:p w14:paraId="1A52BB75" w14:textId="77777777" w:rsidR="00E01B37" w:rsidRDefault="00E01B37" w:rsidP="00E01B37">
      <w:pPr>
        <w:pStyle w:val="REG-Pa"/>
        <w:rPr>
          <w:lang w:val="en-US"/>
        </w:rPr>
      </w:pPr>
    </w:p>
    <w:p w14:paraId="63417863" w14:textId="72EE2DD3" w:rsidR="007430CE" w:rsidRPr="007430CE" w:rsidRDefault="007430CE" w:rsidP="00E01B37">
      <w:pPr>
        <w:pStyle w:val="REG-Pa"/>
        <w:rPr>
          <w:lang w:val="en-US"/>
        </w:rPr>
      </w:pPr>
      <w:r w:rsidRPr="007430CE">
        <w:rPr>
          <w:lang w:val="en-US"/>
        </w:rPr>
        <w:t xml:space="preserve">(a) </w:t>
      </w:r>
      <w:r w:rsidR="00E01B37">
        <w:rPr>
          <w:lang w:val="en-US"/>
        </w:rPr>
        <w:tab/>
      </w:r>
      <w:r w:rsidRPr="007430CE">
        <w:rPr>
          <w:lang w:val="en-US"/>
        </w:rPr>
        <w:t>must open a bank account with a banking institution registered in terms of the Banking Institutions Act; and</w:t>
      </w:r>
    </w:p>
    <w:p w14:paraId="0FBF1DF4" w14:textId="77777777" w:rsidR="00E01B37" w:rsidRDefault="00E01B37" w:rsidP="00E01B37">
      <w:pPr>
        <w:pStyle w:val="REG-Pa"/>
        <w:rPr>
          <w:lang w:val="en-US"/>
        </w:rPr>
      </w:pPr>
    </w:p>
    <w:p w14:paraId="61B4615A" w14:textId="61EE5852" w:rsidR="007430CE" w:rsidRPr="007430CE" w:rsidRDefault="007430CE" w:rsidP="00E01B37">
      <w:pPr>
        <w:pStyle w:val="REG-Pa"/>
        <w:rPr>
          <w:lang w:val="en-US"/>
        </w:rPr>
      </w:pPr>
      <w:r w:rsidRPr="007430CE">
        <w:rPr>
          <w:lang w:val="en-US"/>
        </w:rPr>
        <w:t xml:space="preserve">(b) </w:t>
      </w:r>
      <w:r w:rsidR="00E01B37">
        <w:rPr>
          <w:lang w:val="en-US"/>
        </w:rPr>
        <w:tab/>
      </w:r>
      <w:r w:rsidRPr="007430CE">
        <w:rPr>
          <w:lang w:val="en-US"/>
        </w:rPr>
        <w:t xml:space="preserve">must deposit the cargo levy payable in terms of these regulations into the bank account referred to in paragraph (a). </w:t>
      </w:r>
    </w:p>
    <w:p w14:paraId="4608FD68" w14:textId="77777777" w:rsidR="00E01B37" w:rsidRDefault="00E01B37" w:rsidP="00E01B37">
      <w:pPr>
        <w:pStyle w:val="REG-P1"/>
        <w:rPr>
          <w:lang w:val="en-US"/>
        </w:rPr>
      </w:pPr>
    </w:p>
    <w:p w14:paraId="6007AF68" w14:textId="7FA708C9" w:rsidR="007430CE" w:rsidRPr="007430CE" w:rsidRDefault="007430CE" w:rsidP="00E01B37">
      <w:pPr>
        <w:pStyle w:val="REG-P1"/>
        <w:rPr>
          <w:lang w:val="en-US"/>
        </w:rPr>
      </w:pPr>
      <w:r w:rsidRPr="007430CE">
        <w:rPr>
          <w:lang w:val="en-US"/>
        </w:rPr>
        <w:t xml:space="preserve">(3) </w:t>
      </w:r>
      <w:r w:rsidR="00E01B37">
        <w:rPr>
          <w:lang w:val="en-US"/>
        </w:rPr>
        <w:tab/>
      </w:r>
      <w:r w:rsidRPr="007430CE">
        <w:rPr>
          <w:lang w:val="en-US"/>
        </w:rPr>
        <w:t xml:space="preserve">The Road Fund Administration is entitled to retain 15 percent from each payment of a cargo levy to defray its administrative expenditure. </w:t>
      </w:r>
    </w:p>
    <w:p w14:paraId="66ECEDE4" w14:textId="77777777" w:rsidR="00E01B37" w:rsidRDefault="00E01B37" w:rsidP="00E01B37">
      <w:pPr>
        <w:pStyle w:val="REG-P1"/>
        <w:rPr>
          <w:lang w:val="en-US"/>
        </w:rPr>
      </w:pPr>
    </w:p>
    <w:p w14:paraId="21E11056" w14:textId="31ECDD27" w:rsidR="007430CE" w:rsidRPr="007430CE" w:rsidRDefault="007430CE" w:rsidP="00E01B37">
      <w:pPr>
        <w:pStyle w:val="REG-P1"/>
        <w:rPr>
          <w:lang w:val="en-US"/>
        </w:rPr>
      </w:pPr>
      <w:r w:rsidRPr="007430CE">
        <w:rPr>
          <w:lang w:val="en-US"/>
        </w:rPr>
        <w:t xml:space="preserve">(4) </w:t>
      </w:r>
      <w:r w:rsidR="00E01B37">
        <w:rPr>
          <w:lang w:val="en-US"/>
        </w:rPr>
        <w:tab/>
      </w:r>
      <w:r w:rsidRPr="007430CE">
        <w:rPr>
          <w:lang w:val="en-US"/>
        </w:rPr>
        <w:t>The Road Fund Administration must, before the 20</w:t>
      </w:r>
      <w:r w:rsidRPr="007430CE">
        <w:rPr>
          <w:vertAlign w:val="superscript"/>
          <w:lang w:val="en-US"/>
        </w:rPr>
        <w:t xml:space="preserve">th </w:t>
      </w:r>
      <w:r w:rsidRPr="007430CE">
        <w:rPr>
          <w:lang w:val="en-US"/>
        </w:rPr>
        <w:t xml:space="preserve">day of each month, deposit the money received during the preceding period as the cargo levy into the bank account of the Permanent Secretariat. </w:t>
      </w:r>
    </w:p>
    <w:p w14:paraId="0991B895" w14:textId="77777777" w:rsidR="00E01B37" w:rsidRDefault="00E01B37" w:rsidP="00E01B37">
      <w:pPr>
        <w:pStyle w:val="REG-P1"/>
        <w:rPr>
          <w:lang w:val="en-US"/>
        </w:rPr>
      </w:pPr>
    </w:p>
    <w:p w14:paraId="523C67C4" w14:textId="2A6F4408" w:rsidR="007430CE" w:rsidRPr="007430CE" w:rsidRDefault="007430CE" w:rsidP="00E01B37">
      <w:pPr>
        <w:pStyle w:val="REG-P1"/>
        <w:rPr>
          <w:lang w:val="en-US"/>
        </w:rPr>
      </w:pPr>
      <w:r w:rsidRPr="007430CE">
        <w:rPr>
          <w:lang w:val="en-US"/>
        </w:rPr>
        <w:t xml:space="preserve">(5) </w:t>
      </w:r>
      <w:r w:rsidR="00E01B37">
        <w:rPr>
          <w:lang w:val="en-US"/>
        </w:rPr>
        <w:tab/>
      </w:r>
      <w:r w:rsidRPr="007430CE">
        <w:rPr>
          <w:lang w:val="en-US"/>
        </w:rPr>
        <w:t xml:space="preserve">The Road Fund Administration must deduct the 15 percent referred to in subregulation (3) before depositing the money received as cargo levy into the bank account of the Permanent Secretariat. </w:t>
      </w:r>
    </w:p>
    <w:p w14:paraId="0A17CFC3" w14:textId="77777777" w:rsidR="00E01B37" w:rsidRDefault="00E01B37" w:rsidP="00E01B37">
      <w:pPr>
        <w:pStyle w:val="REG-P1"/>
        <w:rPr>
          <w:lang w:val="en-US"/>
        </w:rPr>
      </w:pPr>
    </w:p>
    <w:p w14:paraId="7265B0B4" w14:textId="3662DF28" w:rsidR="007430CE" w:rsidRPr="007430CE" w:rsidRDefault="007430CE" w:rsidP="00E01B37">
      <w:pPr>
        <w:pStyle w:val="REG-P1"/>
        <w:rPr>
          <w:lang w:val="en-US"/>
        </w:rPr>
      </w:pPr>
      <w:r w:rsidRPr="007430CE">
        <w:rPr>
          <w:lang w:val="en-US"/>
        </w:rPr>
        <w:t xml:space="preserve">(6) </w:t>
      </w:r>
      <w:r w:rsidR="00E01B37">
        <w:rPr>
          <w:lang w:val="en-US"/>
        </w:rPr>
        <w:tab/>
      </w:r>
      <w:r w:rsidRPr="007430CE">
        <w:rPr>
          <w:lang w:val="en-US"/>
        </w:rPr>
        <w:t xml:space="preserve">The Road Fund Administration must provide the Permanent Secretariat with </w:t>
      </w:r>
      <w:r w:rsidR="00E01B37">
        <w:rPr>
          <w:lang w:val="en-US"/>
        </w:rPr>
        <w:t>-</w:t>
      </w:r>
    </w:p>
    <w:p w14:paraId="21C3D06A" w14:textId="77777777" w:rsidR="00E01B37" w:rsidRDefault="00E01B37" w:rsidP="00E01B37">
      <w:pPr>
        <w:pStyle w:val="REG-Pa"/>
        <w:rPr>
          <w:lang w:val="en-US"/>
        </w:rPr>
      </w:pPr>
    </w:p>
    <w:p w14:paraId="4238D5D0" w14:textId="4E8A113A" w:rsidR="007430CE" w:rsidRPr="007430CE" w:rsidRDefault="007430CE" w:rsidP="00E01B37">
      <w:pPr>
        <w:pStyle w:val="REG-Pa"/>
        <w:rPr>
          <w:lang w:val="en-US"/>
        </w:rPr>
      </w:pPr>
      <w:r w:rsidRPr="007430CE">
        <w:rPr>
          <w:lang w:val="en-US"/>
        </w:rPr>
        <w:t xml:space="preserve">(a) </w:t>
      </w:r>
      <w:r w:rsidR="00E01B37">
        <w:rPr>
          <w:lang w:val="en-US"/>
        </w:rPr>
        <w:tab/>
      </w:r>
      <w:r w:rsidRPr="007430CE">
        <w:rPr>
          <w:lang w:val="en-US"/>
        </w:rPr>
        <w:t>bank statements relating to each payment of a cargo levy; and</w:t>
      </w:r>
    </w:p>
    <w:p w14:paraId="770F3A0F" w14:textId="77777777" w:rsidR="00E01B37" w:rsidRDefault="00E01B37" w:rsidP="00E01B37">
      <w:pPr>
        <w:pStyle w:val="REG-Pa"/>
        <w:rPr>
          <w:lang w:val="en-US"/>
        </w:rPr>
      </w:pPr>
    </w:p>
    <w:p w14:paraId="196F601C" w14:textId="701F2D06" w:rsidR="007430CE" w:rsidRPr="007430CE" w:rsidRDefault="007430CE" w:rsidP="00E01B37">
      <w:pPr>
        <w:pStyle w:val="REG-Pa"/>
        <w:rPr>
          <w:lang w:val="en-US"/>
        </w:rPr>
      </w:pPr>
      <w:r w:rsidRPr="007430CE">
        <w:rPr>
          <w:lang w:val="en-US"/>
        </w:rPr>
        <w:t xml:space="preserve">(b) </w:t>
      </w:r>
      <w:r w:rsidR="00E01B37">
        <w:rPr>
          <w:lang w:val="en-US"/>
        </w:rPr>
        <w:tab/>
      </w:r>
      <w:r w:rsidRPr="007430CE">
        <w:rPr>
          <w:lang w:val="en-US"/>
        </w:rPr>
        <w:t xml:space="preserve">a summary of transactions relating to each payment of a cargo levy. </w:t>
      </w:r>
    </w:p>
    <w:p w14:paraId="312F4CA9" w14:textId="77777777" w:rsidR="00E01B37" w:rsidRDefault="00E01B37" w:rsidP="00E01B37">
      <w:pPr>
        <w:pStyle w:val="REG-P1"/>
        <w:rPr>
          <w:lang w:val="en-US"/>
        </w:rPr>
      </w:pPr>
    </w:p>
    <w:p w14:paraId="60C6D9F4" w14:textId="1E334D75" w:rsidR="007430CE" w:rsidRPr="007430CE" w:rsidRDefault="007430CE" w:rsidP="00E01B37">
      <w:pPr>
        <w:pStyle w:val="REG-P1"/>
        <w:rPr>
          <w:lang w:val="en-US"/>
        </w:rPr>
      </w:pPr>
      <w:r w:rsidRPr="007430CE">
        <w:rPr>
          <w:lang w:val="en-US"/>
        </w:rPr>
        <w:t xml:space="preserve">(7) </w:t>
      </w:r>
      <w:r w:rsidR="00E01B37">
        <w:rPr>
          <w:lang w:val="en-US"/>
        </w:rPr>
        <w:tab/>
      </w:r>
      <w:r w:rsidRPr="007430CE">
        <w:rPr>
          <w:lang w:val="en-US"/>
        </w:rPr>
        <w:t xml:space="preserve">The Permanent Secretariat must open a bank account with a banking institution registered in terms of the Banking Institutions Act to receive the money payable to it by the Road Fund Administration. </w:t>
      </w:r>
    </w:p>
    <w:p w14:paraId="5B322A65" w14:textId="77777777" w:rsidR="00E01B37" w:rsidRDefault="00E01B37" w:rsidP="00E01B37">
      <w:pPr>
        <w:pStyle w:val="REG-P1"/>
        <w:rPr>
          <w:lang w:val="en-US"/>
        </w:rPr>
      </w:pPr>
    </w:p>
    <w:p w14:paraId="47A43FEE" w14:textId="7E9CA9FC" w:rsidR="007430CE" w:rsidRPr="007430CE" w:rsidRDefault="007430CE" w:rsidP="00E01B37">
      <w:pPr>
        <w:pStyle w:val="REG-P1"/>
        <w:rPr>
          <w:lang w:val="en-US"/>
        </w:rPr>
      </w:pPr>
      <w:r w:rsidRPr="007430CE">
        <w:rPr>
          <w:lang w:val="en-US"/>
        </w:rPr>
        <w:t xml:space="preserve">(8) </w:t>
      </w:r>
      <w:r w:rsidR="00E01B37">
        <w:rPr>
          <w:lang w:val="en-US"/>
        </w:rPr>
        <w:tab/>
      </w:r>
      <w:r w:rsidRPr="007430CE">
        <w:rPr>
          <w:lang w:val="en-US"/>
        </w:rPr>
        <w:t xml:space="preserve">The Permanent Secretariat must use the money deposited by the Road Fund Administration to defray its operational and administrative expenditure. </w:t>
      </w:r>
    </w:p>
    <w:p w14:paraId="199C4517" w14:textId="77777777" w:rsidR="00E01B37" w:rsidRDefault="00E01B37" w:rsidP="00E01B37">
      <w:pPr>
        <w:pStyle w:val="REG-P1"/>
        <w:rPr>
          <w:lang w:val="en-US"/>
        </w:rPr>
      </w:pPr>
    </w:p>
    <w:p w14:paraId="03356295" w14:textId="2E915CA7" w:rsidR="007430CE" w:rsidRPr="007430CE" w:rsidRDefault="007430CE" w:rsidP="00E01B37">
      <w:pPr>
        <w:pStyle w:val="REG-P1"/>
        <w:rPr>
          <w:lang w:val="en-US"/>
        </w:rPr>
      </w:pPr>
      <w:r w:rsidRPr="007430CE">
        <w:rPr>
          <w:lang w:val="en-US"/>
        </w:rPr>
        <w:t xml:space="preserve">(9) </w:t>
      </w:r>
      <w:r w:rsidR="00E01B37">
        <w:rPr>
          <w:lang w:val="en-US"/>
        </w:rPr>
        <w:tab/>
      </w:r>
      <w:r w:rsidRPr="007430CE">
        <w:rPr>
          <w:lang w:val="en-US"/>
        </w:rPr>
        <w:t xml:space="preserve">The Permanent Secretariat must appoint an accounting officer to </w:t>
      </w:r>
      <w:r w:rsidR="00E01B37">
        <w:rPr>
          <w:lang w:val="en-US"/>
        </w:rPr>
        <w:t>-</w:t>
      </w:r>
    </w:p>
    <w:p w14:paraId="4FCBA5C5" w14:textId="77777777" w:rsidR="00E01B37" w:rsidRDefault="00E01B37" w:rsidP="00E01B37">
      <w:pPr>
        <w:pStyle w:val="REG-Pa"/>
        <w:rPr>
          <w:lang w:val="en-US"/>
        </w:rPr>
      </w:pPr>
    </w:p>
    <w:p w14:paraId="3213AECB" w14:textId="1B1355B4" w:rsidR="007430CE" w:rsidRPr="007430CE" w:rsidRDefault="007430CE" w:rsidP="00E01B37">
      <w:pPr>
        <w:pStyle w:val="REG-Pa"/>
        <w:rPr>
          <w:lang w:val="en-US"/>
        </w:rPr>
      </w:pPr>
      <w:r w:rsidRPr="007430CE">
        <w:rPr>
          <w:lang w:val="en-US"/>
        </w:rPr>
        <w:t xml:space="preserve">(a) </w:t>
      </w:r>
      <w:r w:rsidR="00E01B37">
        <w:rPr>
          <w:lang w:val="en-US"/>
        </w:rPr>
        <w:tab/>
      </w:r>
      <w:r w:rsidRPr="007430CE">
        <w:rPr>
          <w:lang w:val="en-US"/>
        </w:rPr>
        <w:t>keep accounting records as are necessary to reflect fairly the state of affairs and business of the Permanent Secretariat; and</w:t>
      </w:r>
    </w:p>
    <w:p w14:paraId="5CC3C94C" w14:textId="77777777" w:rsidR="00E01B37" w:rsidRDefault="00E01B37" w:rsidP="00E01B37">
      <w:pPr>
        <w:pStyle w:val="REG-Pa"/>
        <w:rPr>
          <w:lang w:val="en-US"/>
        </w:rPr>
      </w:pPr>
    </w:p>
    <w:p w14:paraId="38257239" w14:textId="52A34611" w:rsidR="007430CE" w:rsidRPr="007430CE" w:rsidRDefault="007430CE" w:rsidP="00E01B37">
      <w:pPr>
        <w:pStyle w:val="REG-Pa"/>
        <w:rPr>
          <w:lang w:val="en-US"/>
        </w:rPr>
      </w:pPr>
      <w:r w:rsidRPr="007430CE">
        <w:rPr>
          <w:lang w:val="en-US"/>
        </w:rPr>
        <w:t xml:space="preserve">(b) </w:t>
      </w:r>
      <w:r w:rsidR="00E01B37">
        <w:rPr>
          <w:lang w:val="en-US"/>
        </w:rPr>
        <w:tab/>
      </w:r>
      <w:r w:rsidRPr="007430CE">
        <w:rPr>
          <w:lang w:val="en-US"/>
        </w:rPr>
        <w:t>explain the transactions and financial conditions of the Permanent Secretariat.</w:t>
      </w:r>
    </w:p>
    <w:p w14:paraId="68C3D1A6" w14:textId="77777777" w:rsidR="00E01B37" w:rsidRDefault="00E01B37" w:rsidP="007430CE">
      <w:pPr>
        <w:pStyle w:val="REG-P0"/>
        <w:rPr>
          <w:b/>
          <w:bCs/>
          <w:lang w:val="en-US"/>
        </w:rPr>
      </w:pPr>
    </w:p>
    <w:p w14:paraId="0F9BC256" w14:textId="5E0E619E" w:rsidR="007430CE" w:rsidRPr="007430CE" w:rsidRDefault="007430CE" w:rsidP="007430CE">
      <w:pPr>
        <w:pStyle w:val="REG-P0"/>
        <w:rPr>
          <w:lang w:val="en-US"/>
        </w:rPr>
      </w:pPr>
      <w:r w:rsidRPr="007430CE">
        <w:rPr>
          <w:b/>
          <w:bCs/>
          <w:lang w:val="en-US"/>
        </w:rPr>
        <w:t xml:space="preserve">Time and manner of payment of cargo levy </w:t>
      </w:r>
    </w:p>
    <w:p w14:paraId="5529B432" w14:textId="77777777" w:rsidR="00E01B37" w:rsidRDefault="00E01B37" w:rsidP="00E01B37">
      <w:pPr>
        <w:pStyle w:val="REG-P1"/>
        <w:rPr>
          <w:b/>
          <w:bCs/>
          <w:lang w:val="en-US"/>
        </w:rPr>
      </w:pPr>
    </w:p>
    <w:p w14:paraId="5994A7C3" w14:textId="77777777" w:rsidR="00E01B37" w:rsidRDefault="007430CE" w:rsidP="00E01B37">
      <w:pPr>
        <w:pStyle w:val="REG-P1"/>
        <w:rPr>
          <w:lang w:val="en-US"/>
        </w:rPr>
      </w:pPr>
      <w:r w:rsidRPr="007430CE">
        <w:rPr>
          <w:b/>
          <w:bCs/>
          <w:lang w:val="en-US"/>
        </w:rPr>
        <w:t xml:space="preserve">5. </w:t>
      </w:r>
      <w:r w:rsidR="00E01B37">
        <w:rPr>
          <w:b/>
          <w:bCs/>
          <w:lang w:val="en-US"/>
        </w:rPr>
        <w:tab/>
      </w:r>
      <w:r w:rsidRPr="007430CE">
        <w:rPr>
          <w:lang w:val="en-US"/>
        </w:rPr>
        <w:t xml:space="preserve">(1) </w:t>
      </w:r>
      <w:r w:rsidR="00E01B37">
        <w:rPr>
          <w:lang w:val="en-US"/>
        </w:rPr>
        <w:tab/>
      </w:r>
      <w:r w:rsidRPr="007430CE">
        <w:rPr>
          <w:lang w:val="en-US"/>
        </w:rPr>
        <w:t>When an operator reaches the border post the operator must submit a declaration containing the weight of the cargo to a staff member of the Namibia Revenue Agency authorised by the Namibia Revenue Agency for that purpose.</w:t>
      </w:r>
    </w:p>
    <w:p w14:paraId="2A73C81D" w14:textId="77777777" w:rsidR="00E01B37" w:rsidRDefault="00E01B37" w:rsidP="00E01B37">
      <w:pPr>
        <w:pStyle w:val="REG-P1"/>
        <w:rPr>
          <w:lang w:val="en-US"/>
        </w:rPr>
      </w:pPr>
    </w:p>
    <w:p w14:paraId="3E45A89E" w14:textId="67FE8651" w:rsidR="007430CE" w:rsidRPr="007430CE" w:rsidRDefault="007430CE" w:rsidP="00E01B37">
      <w:pPr>
        <w:pStyle w:val="REG-P1"/>
        <w:rPr>
          <w:lang w:val="en-US"/>
        </w:rPr>
      </w:pPr>
      <w:r w:rsidRPr="007430CE">
        <w:rPr>
          <w:lang w:val="en-US"/>
        </w:rPr>
        <w:t xml:space="preserve">(2) </w:t>
      </w:r>
      <w:r w:rsidR="00E01B37">
        <w:rPr>
          <w:lang w:val="en-US"/>
        </w:rPr>
        <w:tab/>
      </w:r>
      <w:r w:rsidRPr="007430CE">
        <w:rPr>
          <w:lang w:val="en-US"/>
        </w:rPr>
        <w:t xml:space="preserve">The staff member of the Namibia Revenue Agency authorised by the Namibia Revenue Agency for that purpose must assess and verify the declaration referred to in subregulation (1) and issue a verification document to the operator. </w:t>
      </w:r>
    </w:p>
    <w:p w14:paraId="45584FE9" w14:textId="77777777" w:rsidR="00E01B37" w:rsidRDefault="00E01B37" w:rsidP="00E01B37">
      <w:pPr>
        <w:pStyle w:val="REG-P1"/>
        <w:rPr>
          <w:lang w:val="en-US"/>
        </w:rPr>
      </w:pPr>
    </w:p>
    <w:p w14:paraId="11629349" w14:textId="664377D0" w:rsidR="007430CE" w:rsidRPr="007430CE" w:rsidRDefault="007430CE" w:rsidP="00E01B37">
      <w:pPr>
        <w:pStyle w:val="REG-P1"/>
        <w:rPr>
          <w:lang w:val="en-US"/>
        </w:rPr>
      </w:pPr>
      <w:r w:rsidRPr="007430CE">
        <w:rPr>
          <w:lang w:val="en-US"/>
        </w:rPr>
        <w:t xml:space="preserve">(3) </w:t>
      </w:r>
      <w:r w:rsidR="00E01B37">
        <w:rPr>
          <w:lang w:val="en-US"/>
        </w:rPr>
        <w:tab/>
      </w:r>
      <w:r w:rsidRPr="007430CE">
        <w:rPr>
          <w:lang w:val="en-US"/>
        </w:rPr>
        <w:t xml:space="preserve">The operator must on receiving the verification document referred to in subregulation (2) </w:t>
      </w:r>
      <w:r w:rsidR="00E01B37">
        <w:rPr>
          <w:lang w:val="en-US"/>
        </w:rPr>
        <w:t>-</w:t>
      </w:r>
    </w:p>
    <w:p w14:paraId="1C438B4B" w14:textId="77777777" w:rsidR="00E01B37" w:rsidRDefault="00E01B37" w:rsidP="00E01B37">
      <w:pPr>
        <w:pStyle w:val="REG-Pa"/>
        <w:rPr>
          <w:lang w:val="en-US"/>
        </w:rPr>
      </w:pPr>
    </w:p>
    <w:p w14:paraId="0DB921DA" w14:textId="6E2854A1" w:rsidR="007430CE" w:rsidRPr="007430CE" w:rsidRDefault="007430CE" w:rsidP="00E01B37">
      <w:pPr>
        <w:pStyle w:val="REG-Pa"/>
        <w:rPr>
          <w:lang w:val="en-US"/>
        </w:rPr>
      </w:pPr>
      <w:r w:rsidRPr="007430CE">
        <w:rPr>
          <w:lang w:val="en-US"/>
        </w:rPr>
        <w:lastRenderedPageBreak/>
        <w:t xml:space="preserve">(a) </w:t>
      </w:r>
      <w:r w:rsidR="00E01B37">
        <w:rPr>
          <w:lang w:val="en-US"/>
        </w:rPr>
        <w:tab/>
      </w:r>
      <w:r w:rsidRPr="007430CE">
        <w:rPr>
          <w:lang w:val="en-US"/>
        </w:rPr>
        <w:t xml:space="preserve">submit the verification document and a cross-border permit to a staff member of the Road Fund Administration authorised by the Road Fund Administration for that purpose at the border post; and </w:t>
      </w:r>
    </w:p>
    <w:p w14:paraId="1263D695" w14:textId="77777777" w:rsidR="00E01B37" w:rsidRDefault="00E01B37" w:rsidP="00E01B37">
      <w:pPr>
        <w:pStyle w:val="REG-Pa"/>
        <w:rPr>
          <w:lang w:val="en-US"/>
        </w:rPr>
      </w:pPr>
    </w:p>
    <w:p w14:paraId="125462DE" w14:textId="797180B7" w:rsidR="007430CE" w:rsidRPr="007430CE" w:rsidRDefault="007430CE" w:rsidP="00E01B37">
      <w:pPr>
        <w:pStyle w:val="REG-Pa"/>
        <w:rPr>
          <w:lang w:val="en-US"/>
        </w:rPr>
      </w:pPr>
      <w:r w:rsidRPr="007430CE">
        <w:rPr>
          <w:lang w:val="en-US"/>
        </w:rPr>
        <w:t xml:space="preserve">(b) </w:t>
      </w:r>
      <w:r w:rsidR="00E01B37">
        <w:rPr>
          <w:lang w:val="en-US"/>
        </w:rPr>
        <w:tab/>
      </w:r>
      <w:r w:rsidRPr="007430CE">
        <w:rPr>
          <w:lang w:val="en-US"/>
        </w:rPr>
        <w:t xml:space="preserve">pay the cargo levy to a staff member of the Road Fund Administration authorised by the Road Fund Administration for that purpose. </w:t>
      </w:r>
    </w:p>
    <w:p w14:paraId="680A4C91" w14:textId="77777777" w:rsidR="00E01B37" w:rsidRDefault="00E01B37" w:rsidP="00E01B37">
      <w:pPr>
        <w:pStyle w:val="REG-P1"/>
        <w:rPr>
          <w:rStyle w:val="REG-P1Char"/>
          <w:lang w:val="en-US"/>
        </w:rPr>
      </w:pPr>
    </w:p>
    <w:p w14:paraId="4A619ABE" w14:textId="43547BF5" w:rsidR="007430CE" w:rsidRPr="007430CE" w:rsidRDefault="007430CE" w:rsidP="00E01B37">
      <w:pPr>
        <w:pStyle w:val="REG-P1"/>
        <w:rPr>
          <w:lang w:val="en-US"/>
        </w:rPr>
      </w:pPr>
      <w:r w:rsidRPr="007430CE">
        <w:rPr>
          <w:rStyle w:val="REG-P1Char"/>
          <w:lang w:val="en-US"/>
        </w:rPr>
        <w:t>(4)</w:t>
      </w:r>
      <w:r w:rsidR="00E01B37">
        <w:rPr>
          <w:rStyle w:val="REG-P1Char"/>
          <w:lang w:val="en-US"/>
        </w:rPr>
        <w:tab/>
      </w:r>
      <w:r w:rsidRPr="007430CE">
        <w:rPr>
          <w:rStyle w:val="REG-P1Char"/>
          <w:lang w:val="en-US"/>
        </w:rPr>
        <w:t>The staff member of the Road Fund Administration authorised by the Road Fund Administration for that purpose must on receiving the payment for the cargo levy in terms of subregulation</w:t>
      </w:r>
      <w:r w:rsidRPr="007430CE">
        <w:rPr>
          <w:lang w:val="en-US"/>
        </w:rPr>
        <w:t xml:space="preserve"> (3)(b) issue the operator with a proof of payment. </w:t>
      </w:r>
    </w:p>
    <w:p w14:paraId="61F026E1" w14:textId="77777777" w:rsidR="00E01B37" w:rsidRDefault="00E01B37" w:rsidP="007430CE">
      <w:pPr>
        <w:pStyle w:val="REG-P0"/>
        <w:rPr>
          <w:b/>
          <w:bCs/>
          <w:lang w:val="en-US"/>
        </w:rPr>
      </w:pPr>
    </w:p>
    <w:p w14:paraId="1D7A386D" w14:textId="32BEEF54" w:rsidR="007430CE" w:rsidRPr="007430CE" w:rsidRDefault="007430CE" w:rsidP="007430CE">
      <w:pPr>
        <w:pStyle w:val="REG-P0"/>
        <w:rPr>
          <w:lang w:val="en-US"/>
        </w:rPr>
      </w:pPr>
      <w:r w:rsidRPr="007430CE">
        <w:rPr>
          <w:b/>
          <w:bCs/>
          <w:lang w:val="en-US"/>
        </w:rPr>
        <w:t xml:space="preserve">Inspection </w:t>
      </w:r>
    </w:p>
    <w:p w14:paraId="64E9E163" w14:textId="77777777" w:rsidR="00E01B37" w:rsidRDefault="00E01B37" w:rsidP="00E01B37">
      <w:pPr>
        <w:pStyle w:val="REG-P1"/>
        <w:rPr>
          <w:b/>
          <w:bCs/>
        </w:rPr>
      </w:pPr>
    </w:p>
    <w:p w14:paraId="74D3796C" w14:textId="5A35CB77" w:rsidR="007430CE" w:rsidRPr="00E01B37" w:rsidRDefault="007430CE" w:rsidP="00E01B37">
      <w:pPr>
        <w:pStyle w:val="REG-P1"/>
      </w:pPr>
      <w:r w:rsidRPr="00E01B37">
        <w:rPr>
          <w:b/>
          <w:bCs/>
        </w:rPr>
        <w:t>6.</w:t>
      </w:r>
      <w:r w:rsidRPr="00E01B37">
        <w:t xml:space="preserve"> </w:t>
      </w:r>
      <w:r w:rsidR="00E01B37">
        <w:tab/>
      </w:r>
      <w:r w:rsidRPr="00E01B37">
        <w:t xml:space="preserve">(1) </w:t>
      </w:r>
      <w:r w:rsidR="00E01B37">
        <w:tab/>
      </w:r>
      <w:r w:rsidRPr="00E01B37">
        <w:t xml:space="preserve">An operator who is issued a proof of payment in terms of regulation 5(4) must present the proof of payment for inspection on request by a staff member of the Road Fund Administration authorised by the Road Fund Administration for that purpose or a person authorised by the Minister in accordance with section 102(1) of the Act to carry out inspections. </w:t>
      </w:r>
    </w:p>
    <w:p w14:paraId="34AC9265" w14:textId="77777777" w:rsidR="00E01B37" w:rsidRDefault="00E01B37" w:rsidP="00E01B37">
      <w:pPr>
        <w:pStyle w:val="REG-P1"/>
      </w:pPr>
    </w:p>
    <w:p w14:paraId="6FE61D8A" w14:textId="47417183" w:rsidR="007430CE" w:rsidRPr="00E01B37" w:rsidRDefault="007430CE" w:rsidP="00E01B37">
      <w:pPr>
        <w:pStyle w:val="REG-P1"/>
      </w:pPr>
      <w:r w:rsidRPr="00E01B37">
        <w:t xml:space="preserve">(2) </w:t>
      </w:r>
      <w:r w:rsidR="00E01B37">
        <w:tab/>
      </w:r>
      <w:r w:rsidRPr="00E01B37">
        <w:t xml:space="preserve">An operator must at all times while in Namibia keep the proof of payment issued in terms of regulation 5(4) in the vehicle concerned. </w:t>
      </w:r>
    </w:p>
    <w:p w14:paraId="4CABE4B3" w14:textId="77777777" w:rsidR="00E01B37" w:rsidRDefault="00E01B37" w:rsidP="00E01B37">
      <w:pPr>
        <w:pStyle w:val="REG-P1"/>
      </w:pPr>
    </w:p>
    <w:p w14:paraId="034B6B8B" w14:textId="5B79046E" w:rsidR="007430CE" w:rsidRDefault="007430CE" w:rsidP="00E01B37">
      <w:pPr>
        <w:pStyle w:val="REG-P1"/>
        <w:rPr>
          <w:lang w:val="en-US"/>
        </w:rPr>
      </w:pPr>
      <w:r w:rsidRPr="00E01B37">
        <w:t xml:space="preserve">(3) </w:t>
      </w:r>
      <w:r w:rsidR="00E01B37">
        <w:tab/>
      </w:r>
      <w:r w:rsidRPr="00E01B37">
        <w:t>A person</w:t>
      </w:r>
      <w:r w:rsidRPr="007430CE">
        <w:rPr>
          <w:lang w:val="en-US"/>
        </w:rPr>
        <w:t xml:space="preserve"> who contravenes or fails to comply with subregulation (1) commits an offence and is on conviction liable to fine of N$8000 or imprisonment for two years, or both to such fine and imprisonment.</w:t>
      </w:r>
    </w:p>
    <w:p w14:paraId="7A738F87" w14:textId="77777777" w:rsidR="00E01B37" w:rsidRDefault="00E01B37" w:rsidP="00E01B37">
      <w:pPr>
        <w:pStyle w:val="REG-P1"/>
        <w:rPr>
          <w:lang w:val="en-US"/>
        </w:rPr>
      </w:pPr>
    </w:p>
    <w:p w14:paraId="0A2AC4CB" w14:textId="3FBFDD97" w:rsidR="00E01B37" w:rsidRPr="00E01B37" w:rsidRDefault="00E01B37" w:rsidP="00E01B37">
      <w:pPr>
        <w:pStyle w:val="AS-P-Amend"/>
      </w:pPr>
      <w:r>
        <w:rPr>
          <w:lang w:val="en-US"/>
        </w:rPr>
        <w:t>[The article “a” appears to have been omitted before the phrase “</w:t>
      </w:r>
      <w:r w:rsidRPr="007430CE">
        <w:rPr>
          <w:lang w:val="en-US"/>
        </w:rPr>
        <w:t>fine of N$8000</w:t>
      </w:r>
      <w:r>
        <w:rPr>
          <w:lang w:val="en-US"/>
        </w:rPr>
        <w:t>”. The words “both” and “to” appear to have been reversed in the phrase “</w:t>
      </w:r>
      <w:r w:rsidRPr="00E01B37">
        <w:rPr>
          <w:b w:val="0"/>
          <w:bCs/>
          <w:lang w:val="en-US"/>
        </w:rPr>
        <w:t>both to</w:t>
      </w:r>
      <w:r w:rsidRPr="007430CE">
        <w:rPr>
          <w:lang w:val="en-US"/>
        </w:rPr>
        <w:t xml:space="preserve"> </w:t>
      </w:r>
      <w:r w:rsidRPr="00E01B37">
        <w:rPr>
          <w:lang w:val="en-US"/>
        </w:rPr>
        <w:t>such fine and imprisonment”, which is likely to have been intended to re</w:t>
      </w:r>
      <w:r>
        <w:rPr>
          <w:lang w:val="en-US"/>
        </w:rPr>
        <w:t>ad “</w:t>
      </w:r>
      <w:r w:rsidRPr="00E01B37">
        <w:rPr>
          <w:b w:val="0"/>
          <w:bCs/>
          <w:lang w:val="en-US"/>
        </w:rPr>
        <w:t>to both</w:t>
      </w:r>
      <w:r>
        <w:rPr>
          <w:lang w:val="en-US"/>
        </w:rPr>
        <w:t xml:space="preserve"> </w:t>
      </w:r>
      <w:r w:rsidRPr="00E01B37">
        <w:rPr>
          <w:lang w:val="en-US"/>
        </w:rPr>
        <w:t>such fine and imprisonment”.]</w:t>
      </w:r>
    </w:p>
    <w:sectPr w:rsidR="00E01B37" w:rsidRPr="00E01B37" w:rsidSect="00C43625">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BFC4" w14:textId="77777777" w:rsidR="00004AD7" w:rsidRDefault="00004AD7">
      <w:r>
        <w:separator/>
      </w:r>
    </w:p>
  </w:endnote>
  <w:endnote w:type="continuationSeparator" w:id="0">
    <w:p w14:paraId="26825CA1" w14:textId="77777777" w:rsidR="00004AD7" w:rsidRDefault="0000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F7FC" w14:textId="77777777" w:rsidR="00004AD7" w:rsidRDefault="00004AD7">
      <w:r>
        <w:separator/>
      </w:r>
    </w:p>
  </w:footnote>
  <w:footnote w:type="continuationSeparator" w:id="0">
    <w:p w14:paraId="26183E37" w14:textId="77777777" w:rsidR="00004AD7" w:rsidRDefault="0000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B6" w14:textId="406EBDFA" w:rsidR="00EF7CB6" w:rsidRPr="000073EE" w:rsidRDefault="00EF7CB6" w:rsidP="00463FFB">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48512" behindDoc="0" locked="1" layoutInCell="0" allowOverlap="0" wp14:anchorId="260A7373" wp14:editId="79FBD844">
              <wp:simplePos x="0" y="0"/>
              <wp:positionH relativeFrom="column">
                <wp:posOffset>-965200</wp:posOffset>
              </wp:positionH>
              <wp:positionV relativeFrom="page">
                <wp:posOffset>0</wp:posOffset>
              </wp:positionV>
              <wp:extent cx="7322185" cy="10681335"/>
              <wp:effectExtent l="120650" t="114300" r="120015" b="120015"/>
              <wp:wrapNone/>
              <wp:docPr id="1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160" name="Straight Connector 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161" name="Straight Connector 5"/>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920004B" id="Group 6" o:spid="_x0000_s1026" style="position:absolute;margin-left:-76pt;margin-top:0;width:576.55pt;height:841.05pt;z-index:251648512;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VZLQIAAE8GAAAOAAAAZHJzL2Uyb0RvYy54bWzkVcuO2jAU3VfqP1jelzzQUBQRRiozsJm2&#10;SLQfcHGcxKpju7Yh8Pe9digwg9QFlbqpIll+3etzzzl2Zo+HTpI9t05oVdJslFLCFdOVUE1Jv39b&#10;fphS4jyoCqRWvKRH7ujj/P27WW8KnutWy4pbgkmUK3pT0tZ7UySJYy3vwI204QoXa2078Di0TVJZ&#10;6DF7J5M8TSdJr21lrGbcOZx9GhbpPOava87817p23BNZUsTmY2tjuw1tMp9B0VgwrWAnGHAHig6E&#10;wkPPqZ7AA9lZcZOqE8xqp2s/YrpLdF0LxmMNWE2WvqlmZfXOxFqaom/MmSak9g1Pd6dlX/YrazZm&#10;bQf02H3R7IdDXpLeNMX1ehg3w2ay7T/rCvWEndex8ENtu5ACSyKHyO/xzC8/eMJw8uM4z7PpAyUM&#10;17J0Ms3G44dBAtaiTjeBrH2+hGbXgXkIS6AYjo1QT9CC9Ogld6HL/R1dmxYMjyq4QMfaElEh/Ana&#10;SUGHHGy8BdG0niy0Uug4bUkW4AUcGLBQa3saOeT5PurwsDNpr2uHwljnV1x3JHRKKoUKcKGA/Yvz&#10;A02/t4RppZdCSpyHQirSlzTPp5M0HAB4Ad3PGOu0FFXYF7Y522wX0pI94C36tAzfif5X29Ctqop5&#10;Ww7V86nvQcihj3JJFX3lisDEwNBWV8dIEIoYdftnAmZ/EDDa8k4B0ebBq7f+/69EjHcSX614TU8v&#10;bHgWr8fRDJf/wPwXAAAA//8DAFBLAwQUAAYACAAAACEAsr9Wz+EAAAALAQAADwAAAGRycy9kb3du&#10;cmV2LnhtbEyPQWvDMAyF74P9B6PBbq3jjJaSxSmlbDuVwdrC2E2N1SQ0tkPsJum/n3raLkLiPZ6+&#10;l68n24qB+tB4p0HNExDkSm8aV2k4Ht5nKxAhojPYekcabhRgXTw+5JgZP7ovGvaxEhziQoYa6hi7&#10;TMpQ1mQxzH1HjrWz7y1GPvtKmh5HDretTJNkKS02jj/U2NG2pvKyv1oNHyOOmxf1Nuwu5+3t57D4&#10;/N4p0vr5adq8gog0xT8z3PEZHQpmOvmrM0G0GmZqkXKZqIHnXU8SpUCceFuuUgWyyOX/DsUvAAAA&#10;//8DAFBLAQItABQABgAIAAAAIQC2gziS/gAAAOEBAAATAAAAAAAAAAAAAAAAAAAAAABbQ29udGVu&#10;dF9UeXBlc10ueG1sUEsBAi0AFAAGAAgAAAAhADj9If/WAAAAlAEAAAsAAAAAAAAAAAAAAAAALwEA&#10;AF9yZWxzLy5yZWxzUEsBAi0AFAAGAAgAAAAhACAipVktAgAATwYAAA4AAAAAAAAAAAAAAAAALgIA&#10;AGRycy9lMm9Eb2MueG1sUEsBAi0AFAAGAAgAAAAhALK/Vs/hAAAACwEAAA8AAAAAAAAAAAAAAAAA&#10;hwQAAGRycy9kb3ducmV2LnhtbFBLBQYAAAAABAAEAPMAAACV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oJwwAAANwAAAAPAAAAZHJzL2Rvd25yZXYueG1sRI/NTsNA&#10;DITvSLzDykjc6KYgRZB2WyH+ry3Qs5V1k0DWG+2aJnl7fEDiZmvGM5/X2yn05kQpd5EdLBcFGOI6&#10;+o4bBx/vz1e3YLIge+wjk4OZMmw352drrHwceUenvTRGQzhX6KAVGSprc91SwLyIA7Fqx5gCiq6p&#10;sT7hqOGht9dFUdqAHWtDiwM9tFR/73+Cg5vP6W5+eRU5pKfuMPfjY7lbfjl3eTHdr8AITfJv/rt+&#10;84pfKr4+oxPYzS8AAAD//wMAUEsBAi0AFAAGAAgAAAAhANvh9svuAAAAhQEAABMAAAAAAAAAAAAA&#10;AAAAAAAAAFtDb250ZW50X1R5cGVzXS54bWxQSwECLQAUAAYACAAAACEAWvQsW78AAAAVAQAACwAA&#10;AAAAAAAAAAAAAAAfAQAAX3JlbHMvLnJlbHNQSwECLQAUAAYACAAAACEAlyA6CcMAAADcAAAADwAA&#10;AAAAAAAAAAAAAAAHAgAAZHJzL2Rvd25yZXYueG1sUEsFBgAAAAADAAMAtwAAAPcCA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SwQAAANwAAAAPAAAAZHJzL2Rvd25yZXYueG1sRE9La8Mw&#10;DL4P9h+MCrutTjYIa1q3lL2vbbeeRawm2WI52FqT/Pt5MOhNH99Tq83oOnWmEFvPBvJ5Boq48rbl&#10;2sDH4eX2AVQUZIudZzIwUYTN+vpqhaX1A+/ovJdapRCOJRpoRPpS61g15DDOfU+cuJMPDiXBUGsb&#10;cEjhrtN3WVZohy2nhgZ7emyo+t7/OAP3n+Nien0TOYbn9jh1w1Oxy7+MuZmN2yUooVEu4n/3u03z&#10;ixz+nkkX6PUvAAAA//8DAFBLAQItABQABgAIAAAAIQDb4fbL7gAAAIUBAAATAAAAAAAAAAAAAAAA&#10;AAAAAABbQ29udGVudF9UeXBlc10ueG1sUEsBAi0AFAAGAAgAAAAhAFr0LFu/AAAAFQEAAAsAAAAA&#10;AAAAAAAAAAAAHwEAAF9yZWxzLy5yZWxzUEsBAi0AFAAGAAgAAAAhAPhsn5LBAAAA3AAAAA8AAAAA&#10;AAAAAAAAAAAABwIAAGRycy9kb3ducmV2LnhtbFBLBQYAAAAAAwADALcAAAD1AgAAAAA=&#10;" strokecolor="#bfbfbf" strokeweight="18pt">
                <v:stroke endcap="square"/>
              </v:line>
              <w10:wrap anchory="page"/>
              <w10:anchorlock/>
            </v:group>
          </w:pict>
        </mc:Fallback>
      </mc:AlternateContent>
    </w: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noProof w:val="0"/>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noProof w:val="0"/>
        <w:sz w:val="16"/>
        <w:szCs w:val="16"/>
      </w:rPr>
      <w:fldChar w:fldCharType="separate"/>
    </w:r>
    <w:r w:rsidR="006331EA">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309297DC" w14:textId="77777777" w:rsidR="00EF7CB6" w:rsidRDefault="00EF7CB6" w:rsidP="00F25922">
    <w:pPr>
      <w:pStyle w:val="REG-PHA"/>
      <w:rPr>
        <w:rStyle w:val="REG-PHAChar"/>
        <w:b/>
        <w:caps/>
      </w:rPr>
    </w:pPr>
    <w:r>
      <w:rPr>
        <w:rStyle w:val="REG-PHAChar"/>
        <w:b/>
        <w:caps/>
      </w:rPr>
      <w:t>regulations</w:t>
    </w:r>
  </w:p>
  <w:p w14:paraId="02D8A14D" w14:textId="77777777" w:rsidR="00EF7CB6" w:rsidRDefault="00EF7CB6" w:rsidP="000B17EA">
    <w:pPr>
      <w:pStyle w:val="REG-PHb"/>
      <w:spacing w:after="120"/>
    </w:pPr>
    <w:r>
      <w:t>Road Traffic and Transport Act 22 of 1999</w:t>
    </w:r>
  </w:p>
  <w:p w14:paraId="4BB0BA4C" w14:textId="68C800B2" w:rsidR="00EF7CB6" w:rsidRPr="00C43625" w:rsidRDefault="00565A34" w:rsidP="00F25922">
    <w:pPr>
      <w:pStyle w:val="REG-PHb"/>
    </w:pPr>
    <w:r w:rsidRPr="00E5498E">
      <w:rPr>
        <w:lang w:val="en-US"/>
      </w:rPr>
      <w:t xml:space="preserve">Regulations to give effect to </w:t>
    </w:r>
    <w:r w:rsidRPr="00565A34">
      <w:rPr>
        <w:lang w:val="en-US"/>
      </w:rPr>
      <w:t>C</w:t>
    </w:r>
    <w:r w:rsidRPr="00E5498E">
      <w:rPr>
        <w:lang w:val="en-US"/>
      </w:rPr>
      <w:t xml:space="preserve">argo </w:t>
    </w:r>
    <w:r w:rsidRPr="00565A34">
      <w:rPr>
        <w:lang w:val="en-US"/>
      </w:rPr>
      <w:t>L</w:t>
    </w:r>
    <w:r w:rsidRPr="00E5498E">
      <w:rPr>
        <w:lang w:val="en-US"/>
      </w:rPr>
      <w:t xml:space="preserve">evy </w:t>
    </w:r>
    <w:r w:rsidRPr="00565A34">
      <w:rPr>
        <w:lang w:val="en-US"/>
      </w:rPr>
      <w:t>P</w:t>
    </w:r>
    <w:r w:rsidRPr="00E5498E">
      <w:rPr>
        <w:lang w:val="en-US"/>
      </w:rPr>
      <w:t xml:space="preserve">rovisions of </w:t>
    </w:r>
    <w:r w:rsidRPr="00565A34">
      <w:rPr>
        <w:lang w:val="en-US"/>
      </w:rPr>
      <w:t>C</w:t>
    </w:r>
    <w:r w:rsidRPr="00E5498E">
      <w:rPr>
        <w:lang w:val="en-US"/>
      </w:rPr>
      <w:t>ross-</w:t>
    </w:r>
    <w:r w:rsidRPr="00565A34">
      <w:rPr>
        <w:lang w:val="en-US"/>
      </w:rPr>
      <w:t>B</w:t>
    </w:r>
    <w:r w:rsidRPr="00E5498E">
      <w:rPr>
        <w:lang w:val="en-US"/>
      </w:rPr>
      <w:t xml:space="preserve">order </w:t>
    </w:r>
    <w:r w:rsidRPr="00565A34">
      <w:rPr>
        <w:lang w:val="en-US"/>
      </w:rPr>
      <w:t>R</w:t>
    </w:r>
    <w:r w:rsidRPr="00E5498E">
      <w:rPr>
        <w:lang w:val="en-US"/>
      </w:rPr>
      <w:t xml:space="preserve">oad </w:t>
    </w:r>
    <w:r w:rsidRPr="00565A34">
      <w:rPr>
        <w:lang w:val="en-US"/>
      </w:rPr>
      <w:t>T</w:t>
    </w:r>
    <w:r w:rsidRPr="00E5498E">
      <w:rPr>
        <w:lang w:val="en-US"/>
      </w:rPr>
      <w:t xml:space="preserve">ransport </w:t>
    </w:r>
    <w:r w:rsidRPr="00565A34">
      <w:rPr>
        <w:lang w:val="en-US"/>
      </w:rPr>
      <w:t>A</w:t>
    </w:r>
    <w:r w:rsidRPr="00E5498E">
      <w:rPr>
        <w:lang w:val="en-US"/>
      </w:rPr>
      <w:t>greement</w:t>
    </w:r>
  </w:p>
  <w:p w14:paraId="55E7DFB6" w14:textId="77777777" w:rsidR="00EF7CB6" w:rsidRPr="00F25922" w:rsidRDefault="00EF7CB6" w:rsidP="00C43625">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8FBC" w14:textId="77777777" w:rsidR="00EF7CB6" w:rsidRPr="00BA6B35" w:rsidRDefault="00EF7CB6"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7CE5FB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5EE63E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B564EA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E0A207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36032"/>
    <w:multiLevelType w:val="hybridMultilevel"/>
    <w:tmpl w:val="0FDA6EFE"/>
    <w:lvl w:ilvl="0" w:tplc="38883D6E">
      <w:start w:val="10"/>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45B19C8"/>
    <w:multiLevelType w:val="hybridMultilevel"/>
    <w:tmpl w:val="33D288B0"/>
    <w:lvl w:ilvl="0" w:tplc="ADE82860">
      <w:start w:val="20"/>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7B9C7125"/>
    <w:multiLevelType w:val="hybridMultilevel"/>
    <w:tmpl w:val="E0E8C400"/>
    <w:lvl w:ilvl="0" w:tplc="E52A415C">
      <w:start w:val="2"/>
      <w:numFmt w:val="upperLetter"/>
      <w:lvlText w:val="%1"/>
      <w:lvlJc w:val="left"/>
      <w:pPr>
        <w:ind w:left="618" w:hanging="519"/>
      </w:pPr>
      <w:rPr>
        <w:rFonts w:ascii="Times New Roman" w:eastAsia="Times New Roman" w:hAnsi="Times New Roman" w:hint="default"/>
        <w:w w:val="112"/>
      </w:rPr>
    </w:lvl>
    <w:lvl w:ilvl="1" w:tplc="D76AAA1C">
      <w:start w:val="1"/>
      <w:numFmt w:val="bullet"/>
      <w:lvlText w:val="•"/>
      <w:lvlJc w:val="left"/>
      <w:pPr>
        <w:ind w:left="1540" w:hanging="519"/>
      </w:pPr>
      <w:rPr>
        <w:rFonts w:hint="default"/>
      </w:rPr>
    </w:lvl>
    <w:lvl w:ilvl="2" w:tplc="953EE95C">
      <w:start w:val="1"/>
      <w:numFmt w:val="bullet"/>
      <w:lvlText w:val="•"/>
      <w:lvlJc w:val="left"/>
      <w:pPr>
        <w:ind w:left="2460" w:hanging="519"/>
      </w:pPr>
      <w:rPr>
        <w:rFonts w:hint="default"/>
      </w:rPr>
    </w:lvl>
    <w:lvl w:ilvl="3" w:tplc="FE5E0F20">
      <w:start w:val="1"/>
      <w:numFmt w:val="bullet"/>
      <w:lvlText w:val="•"/>
      <w:lvlJc w:val="left"/>
      <w:pPr>
        <w:ind w:left="3381" w:hanging="519"/>
      </w:pPr>
      <w:rPr>
        <w:rFonts w:hint="default"/>
      </w:rPr>
    </w:lvl>
    <w:lvl w:ilvl="4" w:tplc="7D00E1AC">
      <w:start w:val="1"/>
      <w:numFmt w:val="bullet"/>
      <w:lvlText w:val="•"/>
      <w:lvlJc w:val="left"/>
      <w:pPr>
        <w:ind w:left="4301" w:hanging="519"/>
      </w:pPr>
      <w:rPr>
        <w:rFonts w:hint="default"/>
      </w:rPr>
    </w:lvl>
    <w:lvl w:ilvl="5" w:tplc="2F70422A">
      <w:start w:val="1"/>
      <w:numFmt w:val="bullet"/>
      <w:lvlText w:val="•"/>
      <w:lvlJc w:val="left"/>
      <w:pPr>
        <w:ind w:left="5222" w:hanging="519"/>
      </w:pPr>
      <w:rPr>
        <w:rFonts w:hint="default"/>
      </w:rPr>
    </w:lvl>
    <w:lvl w:ilvl="6" w:tplc="BF4A0DB6">
      <w:start w:val="1"/>
      <w:numFmt w:val="bullet"/>
      <w:lvlText w:val="•"/>
      <w:lvlJc w:val="left"/>
      <w:pPr>
        <w:ind w:left="6142" w:hanging="519"/>
      </w:pPr>
      <w:rPr>
        <w:rFonts w:hint="default"/>
      </w:rPr>
    </w:lvl>
    <w:lvl w:ilvl="7" w:tplc="3CE6C08E">
      <w:start w:val="1"/>
      <w:numFmt w:val="bullet"/>
      <w:lvlText w:val="•"/>
      <w:lvlJc w:val="left"/>
      <w:pPr>
        <w:ind w:left="7062" w:hanging="519"/>
      </w:pPr>
      <w:rPr>
        <w:rFonts w:hint="default"/>
      </w:rPr>
    </w:lvl>
    <w:lvl w:ilvl="8" w:tplc="9CC6DFD4">
      <w:start w:val="1"/>
      <w:numFmt w:val="bullet"/>
      <w:lvlText w:val="•"/>
      <w:lvlJc w:val="left"/>
      <w:pPr>
        <w:ind w:left="7983" w:hanging="519"/>
      </w:pPr>
      <w:rPr>
        <w:rFonts w:hint="default"/>
      </w:rPr>
    </w:lvl>
  </w:abstractNum>
  <w:num w:numId="1" w16cid:durableId="1852258721">
    <w:abstractNumId w:val="4"/>
  </w:num>
  <w:num w:numId="2" w16cid:durableId="1291089950">
    <w:abstractNumId w:val="10"/>
  </w:num>
  <w:num w:numId="3" w16cid:durableId="1205362168">
    <w:abstractNumId w:val="7"/>
  </w:num>
  <w:num w:numId="4" w16cid:durableId="26109199">
    <w:abstractNumId w:val="8"/>
  </w:num>
  <w:num w:numId="5" w16cid:durableId="251163599">
    <w:abstractNumId w:val="9"/>
  </w:num>
  <w:num w:numId="6" w16cid:durableId="1927685126">
    <w:abstractNumId w:val="6"/>
  </w:num>
  <w:num w:numId="7" w16cid:durableId="380449227">
    <w:abstractNumId w:val="5"/>
  </w:num>
  <w:num w:numId="8" w16cid:durableId="856849758">
    <w:abstractNumId w:val="11"/>
  </w:num>
  <w:num w:numId="9" w16cid:durableId="621881619">
    <w:abstractNumId w:val="3"/>
  </w:num>
  <w:num w:numId="10" w16cid:durableId="1637567621">
    <w:abstractNumId w:val="2"/>
  </w:num>
  <w:num w:numId="11" w16cid:durableId="556431271">
    <w:abstractNumId w:val="1"/>
  </w:num>
  <w:num w:numId="12" w16cid:durableId="8505264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0MDI0MTIytDA2srBQ0lEKTi0uzszPAykwNKsFAGMzFR4tAAAA"/>
  </w:docVars>
  <w:rsids>
    <w:rsidRoot w:val="00D25787"/>
    <w:rsid w:val="00000812"/>
    <w:rsid w:val="00000D80"/>
    <w:rsid w:val="00003117"/>
    <w:rsid w:val="000033F3"/>
    <w:rsid w:val="00003730"/>
    <w:rsid w:val="00003D69"/>
    <w:rsid w:val="00003DCF"/>
    <w:rsid w:val="00004146"/>
    <w:rsid w:val="000042F0"/>
    <w:rsid w:val="000043A1"/>
    <w:rsid w:val="00004AD7"/>
    <w:rsid w:val="00004F6B"/>
    <w:rsid w:val="000052A2"/>
    <w:rsid w:val="00005680"/>
    <w:rsid w:val="00005EE8"/>
    <w:rsid w:val="000063D1"/>
    <w:rsid w:val="000073EE"/>
    <w:rsid w:val="00007C2F"/>
    <w:rsid w:val="0001088D"/>
    <w:rsid w:val="00010B81"/>
    <w:rsid w:val="0001185B"/>
    <w:rsid w:val="00012ED2"/>
    <w:rsid w:val="000133A8"/>
    <w:rsid w:val="00015B46"/>
    <w:rsid w:val="00017D0A"/>
    <w:rsid w:val="000201FB"/>
    <w:rsid w:val="000219CF"/>
    <w:rsid w:val="00023D2F"/>
    <w:rsid w:val="000242FF"/>
    <w:rsid w:val="00024D3E"/>
    <w:rsid w:val="00025FE6"/>
    <w:rsid w:val="00027736"/>
    <w:rsid w:val="00030012"/>
    <w:rsid w:val="00030586"/>
    <w:rsid w:val="000330DA"/>
    <w:rsid w:val="00034949"/>
    <w:rsid w:val="00034B64"/>
    <w:rsid w:val="0003579D"/>
    <w:rsid w:val="00036E61"/>
    <w:rsid w:val="00037F52"/>
    <w:rsid w:val="000420FF"/>
    <w:rsid w:val="00043536"/>
    <w:rsid w:val="00043AF5"/>
    <w:rsid w:val="00043D06"/>
    <w:rsid w:val="00044972"/>
    <w:rsid w:val="00044DFD"/>
    <w:rsid w:val="00045A94"/>
    <w:rsid w:val="00045DD8"/>
    <w:rsid w:val="00051B9E"/>
    <w:rsid w:val="00053AF6"/>
    <w:rsid w:val="0005444F"/>
    <w:rsid w:val="00055D23"/>
    <w:rsid w:val="00057231"/>
    <w:rsid w:val="000579AD"/>
    <w:rsid w:val="000608EE"/>
    <w:rsid w:val="000614EF"/>
    <w:rsid w:val="000622BB"/>
    <w:rsid w:val="00064489"/>
    <w:rsid w:val="000645C1"/>
    <w:rsid w:val="00065513"/>
    <w:rsid w:val="000668CD"/>
    <w:rsid w:val="00066DEF"/>
    <w:rsid w:val="0007067C"/>
    <w:rsid w:val="000710ED"/>
    <w:rsid w:val="0007175B"/>
    <w:rsid w:val="000743D6"/>
    <w:rsid w:val="000744EC"/>
    <w:rsid w:val="0007482C"/>
    <w:rsid w:val="00074AFC"/>
    <w:rsid w:val="000757E1"/>
    <w:rsid w:val="00076FA9"/>
    <w:rsid w:val="00077C38"/>
    <w:rsid w:val="00077CC8"/>
    <w:rsid w:val="00080C29"/>
    <w:rsid w:val="00080C45"/>
    <w:rsid w:val="00080D8B"/>
    <w:rsid w:val="000814D8"/>
    <w:rsid w:val="00081D2F"/>
    <w:rsid w:val="000832F0"/>
    <w:rsid w:val="000835C8"/>
    <w:rsid w:val="00084A4D"/>
    <w:rsid w:val="000878E9"/>
    <w:rsid w:val="000903F9"/>
    <w:rsid w:val="000916ED"/>
    <w:rsid w:val="00091E8E"/>
    <w:rsid w:val="00092358"/>
    <w:rsid w:val="000A0A74"/>
    <w:rsid w:val="000A228B"/>
    <w:rsid w:val="000A2439"/>
    <w:rsid w:val="000A3596"/>
    <w:rsid w:val="000A4D98"/>
    <w:rsid w:val="000A523F"/>
    <w:rsid w:val="000A5E0F"/>
    <w:rsid w:val="000A6259"/>
    <w:rsid w:val="000B1637"/>
    <w:rsid w:val="000B17EA"/>
    <w:rsid w:val="000B1A9C"/>
    <w:rsid w:val="000B25AD"/>
    <w:rsid w:val="000B26CE"/>
    <w:rsid w:val="000B4FB6"/>
    <w:rsid w:val="000B50FE"/>
    <w:rsid w:val="000B54EB"/>
    <w:rsid w:val="000B5D6C"/>
    <w:rsid w:val="000B60FA"/>
    <w:rsid w:val="000B7956"/>
    <w:rsid w:val="000C01AC"/>
    <w:rsid w:val="000C05CC"/>
    <w:rsid w:val="000C2C80"/>
    <w:rsid w:val="000C416E"/>
    <w:rsid w:val="000C4A64"/>
    <w:rsid w:val="000C4D81"/>
    <w:rsid w:val="000C5263"/>
    <w:rsid w:val="000C72A1"/>
    <w:rsid w:val="000D3B3A"/>
    <w:rsid w:val="000D61EB"/>
    <w:rsid w:val="000D7870"/>
    <w:rsid w:val="000D7E8E"/>
    <w:rsid w:val="000E21FC"/>
    <w:rsid w:val="000E26DD"/>
    <w:rsid w:val="000E427F"/>
    <w:rsid w:val="000E478B"/>
    <w:rsid w:val="000E5C90"/>
    <w:rsid w:val="000F1E72"/>
    <w:rsid w:val="000F260D"/>
    <w:rsid w:val="000F4429"/>
    <w:rsid w:val="000F7993"/>
    <w:rsid w:val="00102B43"/>
    <w:rsid w:val="00104481"/>
    <w:rsid w:val="0010523C"/>
    <w:rsid w:val="0010747B"/>
    <w:rsid w:val="001121EE"/>
    <w:rsid w:val="00112857"/>
    <w:rsid w:val="001128C3"/>
    <w:rsid w:val="001147D1"/>
    <w:rsid w:val="0011521B"/>
    <w:rsid w:val="0011689A"/>
    <w:rsid w:val="00120343"/>
    <w:rsid w:val="00121135"/>
    <w:rsid w:val="0012325B"/>
    <w:rsid w:val="0012543A"/>
    <w:rsid w:val="00127070"/>
    <w:rsid w:val="00127D3C"/>
    <w:rsid w:val="00133371"/>
    <w:rsid w:val="00133705"/>
    <w:rsid w:val="0013413D"/>
    <w:rsid w:val="001348E4"/>
    <w:rsid w:val="00136203"/>
    <w:rsid w:val="00142743"/>
    <w:rsid w:val="00142FE0"/>
    <w:rsid w:val="00143E17"/>
    <w:rsid w:val="001466E4"/>
    <w:rsid w:val="0015010E"/>
    <w:rsid w:val="0015104F"/>
    <w:rsid w:val="001516FC"/>
    <w:rsid w:val="001527CD"/>
    <w:rsid w:val="00152AB1"/>
    <w:rsid w:val="00153B8A"/>
    <w:rsid w:val="001540EB"/>
    <w:rsid w:val="001565F4"/>
    <w:rsid w:val="00157469"/>
    <w:rsid w:val="0015761F"/>
    <w:rsid w:val="001624CA"/>
    <w:rsid w:val="001636EC"/>
    <w:rsid w:val="00164718"/>
    <w:rsid w:val="00165401"/>
    <w:rsid w:val="00167A40"/>
    <w:rsid w:val="0017171F"/>
    <w:rsid w:val="001723EC"/>
    <w:rsid w:val="001737F0"/>
    <w:rsid w:val="00174554"/>
    <w:rsid w:val="001759BD"/>
    <w:rsid w:val="001761C1"/>
    <w:rsid w:val="0017633F"/>
    <w:rsid w:val="001767A6"/>
    <w:rsid w:val="00177AFE"/>
    <w:rsid w:val="001809C3"/>
    <w:rsid w:val="00181A7A"/>
    <w:rsid w:val="00182DFE"/>
    <w:rsid w:val="001837C0"/>
    <w:rsid w:val="001848C7"/>
    <w:rsid w:val="001852D0"/>
    <w:rsid w:val="00185ED6"/>
    <w:rsid w:val="00186652"/>
    <w:rsid w:val="00186673"/>
    <w:rsid w:val="001952B5"/>
    <w:rsid w:val="00196A21"/>
    <w:rsid w:val="001979D5"/>
    <w:rsid w:val="001A4410"/>
    <w:rsid w:val="001A460F"/>
    <w:rsid w:val="001A57FC"/>
    <w:rsid w:val="001B0141"/>
    <w:rsid w:val="001B032A"/>
    <w:rsid w:val="001B0E17"/>
    <w:rsid w:val="001B1A6B"/>
    <w:rsid w:val="001B295B"/>
    <w:rsid w:val="001B2A26"/>
    <w:rsid w:val="001B2C14"/>
    <w:rsid w:val="001B3390"/>
    <w:rsid w:val="001B3924"/>
    <w:rsid w:val="001B3D40"/>
    <w:rsid w:val="001B4103"/>
    <w:rsid w:val="001B66AB"/>
    <w:rsid w:val="001C0B26"/>
    <w:rsid w:val="001C0FC2"/>
    <w:rsid w:val="001C1B1A"/>
    <w:rsid w:val="001C2C10"/>
    <w:rsid w:val="001C3895"/>
    <w:rsid w:val="001C69D4"/>
    <w:rsid w:val="001D22A0"/>
    <w:rsid w:val="001D269F"/>
    <w:rsid w:val="001D3688"/>
    <w:rsid w:val="001D3C6C"/>
    <w:rsid w:val="001D6485"/>
    <w:rsid w:val="001D6D65"/>
    <w:rsid w:val="001E05CF"/>
    <w:rsid w:val="001E2B91"/>
    <w:rsid w:val="001E402E"/>
    <w:rsid w:val="001E42D4"/>
    <w:rsid w:val="001E5374"/>
    <w:rsid w:val="001E54A1"/>
    <w:rsid w:val="001E5C95"/>
    <w:rsid w:val="001E7234"/>
    <w:rsid w:val="001E744A"/>
    <w:rsid w:val="001E7D87"/>
    <w:rsid w:val="001F1036"/>
    <w:rsid w:val="001F2A4A"/>
    <w:rsid w:val="001F3B3E"/>
    <w:rsid w:val="001F4351"/>
    <w:rsid w:val="001F4ADF"/>
    <w:rsid w:val="00200132"/>
    <w:rsid w:val="0020301E"/>
    <w:rsid w:val="00203302"/>
    <w:rsid w:val="00207EAE"/>
    <w:rsid w:val="0021001A"/>
    <w:rsid w:val="00213115"/>
    <w:rsid w:val="00213836"/>
    <w:rsid w:val="002138E1"/>
    <w:rsid w:val="00215715"/>
    <w:rsid w:val="002160B8"/>
    <w:rsid w:val="0021666C"/>
    <w:rsid w:val="00220432"/>
    <w:rsid w:val="002208C6"/>
    <w:rsid w:val="00220A3C"/>
    <w:rsid w:val="00220CA3"/>
    <w:rsid w:val="0022195E"/>
    <w:rsid w:val="00221C58"/>
    <w:rsid w:val="002245EF"/>
    <w:rsid w:val="00224800"/>
    <w:rsid w:val="002252DD"/>
    <w:rsid w:val="00225F81"/>
    <w:rsid w:val="002303E5"/>
    <w:rsid w:val="00235237"/>
    <w:rsid w:val="002354B1"/>
    <w:rsid w:val="0023567D"/>
    <w:rsid w:val="0023754D"/>
    <w:rsid w:val="00237715"/>
    <w:rsid w:val="00237D29"/>
    <w:rsid w:val="00240B7E"/>
    <w:rsid w:val="002429B8"/>
    <w:rsid w:val="002436F5"/>
    <w:rsid w:val="00244AD0"/>
    <w:rsid w:val="00244FAC"/>
    <w:rsid w:val="00245991"/>
    <w:rsid w:val="0024609D"/>
    <w:rsid w:val="00251136"/>
    <w:rsid w:val="0025297C"/>
    <w:rsid w:val="00252E19"/>
    <w:rsid w:val="00255B09"/>
    <w:rsid w:val="002560A8"/>
    <w:rsid w:val="00257780"/>
    <w:rsid w:val="00261EC4"/>
    <w:rsid w:val="0026361E"/>
    <w:rsid w:val="002646AD"/>
    <w:rsid w:val="00265308"/>
    <w:rsid w:val="002653F8"/>
    <w:rsid w:val="002655B6"/>
    <w:rsid w:val="00266ACF"/>
    <w:rsid w:val="00267B91"/>
    <w:rsid w:val="0027113C"/>
    <w:rsid w:val="002711F9"/>
    <w:rsid w:val="002714DC"/>
    <w:rsid w:val="0027259D"/>
    <w:rsid w:val="00273977"/>
    <w:rsid w:val="00275EF6"/>
    <w:rsid w:val="00275F60"/>
    <w:rsid w:val="0028037E"/>
    <w:rsid w:val="00280629"/>
    <w:rsid w:val="00280DCD"/>
    <w:rsid w:val="0028271E"/>
    <w:rsid w:val="002831B8"/>
    <w:rsid w:val="00283348"/>
    <w:rsid w:val="00283DC4"/>
    <w:rsid w:val="002855DB"/>
    <w:rsid w:val="002861F9"/>
    <w:rsid w:val="00286A4D"/>
    <w:rsid w:val="00286E57"/>
    <w:rsid w:val="002907F0"/>
    <w:rsid w:val="0029326C"/>
    <w:rsid w:val="00293BBF"/>
    <w:rsid w:val="002940FD"/>
    <w:rsid w:val="00294599"/>
    <w:rsid w:val="00294699"/>
    <w:rsid w:val="002964E7"/>
    <w:rsid w:val="0029681B"/>
    <w:rsid w:val="002A0057"/>
    <w:rsid w:val="002A044B"/>
    <w:rsid w:val="002A0B4A"/>
    <w:rsid w:val="002A19D9"/>
    <w:rsid w:val="002A1E2B"/>
    <w:rsid w:val="002A2627"/>
    <w:rsid w:val="002A2928"/>
    <w:rsid w:val="002A2A68"/>
    <w:rsid w:val="002A53D7"/>
    <w:rsid w:val="002A6749"/>
    <w:rsid w:val="002A6CF2"/>
    <w:rsid w:val="002A727A"/>
    <w:rsid w:val="002A78F8"/>
    <w:rsid w:val="002B036B"/>
    <w:rsid w:val="002B1C39"/>
    <w:rsid w:val="002B2784"/>
    <w:rsid w:val="002B4E1F"/>
    <w:rsid w:val="002B543E"/>
    <w:rsid w:val="002B65C8"/>
    <w:rsid w:val="002C2699"/>
    <w:rsid w:val="002C2E1F"/>
    <w:rsid w:val="002C46BB"/>
    <w:rsid w:val="002C50D4"/>
    <w:rsid w:val="002C6105"/>
    <w:rsid w:val="002C7E84"/>
    <w:rsid w:val="002D0E83"/>
    <w:rsid w:val="002D1D4C"/>
    <w:rsid w:val="002D425B"/>
    <w:rsid w:val="002D4ED3"/>
    <w:rsid w:val="002D563C"/>
    <w:rsid w:val="002E062E"/>
    <w:rsid w:val="002E3094"/>
    <w:rsid w:val="002E49E0"/>
    <w:rsid w:val="002E4D75"/>
    <w:rsid w:val="002E4F82"/>
    <w:rsid w:val="002E577A"/>
    <w:rsid w:val="002E5BFA"/>
    <w:rsid w:val="002E5DDA"/>
    <w:rsid w:val="002E62C7"/>
    <w:rsid w:val="002F08B4"/>
    <w:rsid w:val="002F2FF3"/>
    <w:rsid w:val="002F41CB"/>
    <w:rsid w:val="002F4347"/>
    <w:rsid w:val="002F679D"/>
    <w:rsid w:val="00300F15"/>
    <w:rsid w:val="003013D8"/>
    <w:rsid w:val="00303D74"/>
    <w:rsid w:val="00304858"/>
    <w:rsid w:val="0030621B"/>
    <w:rsid w:val="00306D34"/>
    <w:rsid w:val="003110A8"/>
    <w:rsid w:val="00311332"/>
    <w:rsid w:val="00312523"/>
    <w:rsid w:val="00313B95"/>
    <w:rsid w:val="00315D19"/>
    <w:rsid w:val="00321634"/>
    <w:rsid w:val="00323713"/>
    <w:rsid w:val="0032744E"/>
    <w:rsid w:val="00330E75"/>
    <w:rsid w:val="0033175C"/>
    <w:rsid w:val="0033188C"/>
    <w:rsid w:val="0033299D"/>
    <w:rsid w:val="00332A15"/>
    <w:rsid w:val="00332BAF"/>
    <w:rsid w:val="00332E41"/>
    <w:rsid w:val="003341C7"/>
    <w:rsid w:val="00336B1F"/>
    <w:rsid w:val="00336DF0"/>
    <w:rsid w:val="003407C1"/>
    <w:rsid w:val="00342579"/>
    <w:rsid w:val="00342648"/>
    <w:rsid w:val="00342850"/>
    <w:rsid w:val="00343E39"/>
    <w:rsid w:val="00344483"/>
    <w:rsid w:val="003449A3"/>
    <w:rsid w:val="00344E8D"/>
    <w:rsid w:val="0034605A"/>
    <w:rsid w:val="00346B27"/>
    <w:rsid w:val="003500A4"/>
    <w:rsid w:val="00350E2F"/>
    <w:rsid w:val="00354915"/>
    <w:rsid w:val="0035505D"/>
    <w:rsid w:val="0035589F"/>
    <w:rsid w:val="003563A6"/>
    <w:rsid w:val="00363299"/>
    <w:rsid w:val="00363E94"/>
    <w:rsid w:val="003653A2"/>
    <w:rsid w:val="00366718"/>
    <w:rsid w:val="003701B0"/>
    <w:rsid w:val="0037208D"/>
    <w:rsid w:val="0037362C"/>
    <w:rsid w:val="00373764"/>
    <w:rsid w:val="00375AA0"/>
    <w:rsid w:val="00376FE5"/>
    <w:rsid w:val="003778DA"/>
    <w:rsid w:val="00377FBD"/>
    <w:rsid w:val="003807F2"/>
    <w:rsid w:val="00380973"/>
    <w:rsid w:val="00381BA8"/>
    <w:rsid w:val="003837C6"/>
    <w:rsid w:val="003849A8"/>
    <w:rsid w:val="003851C1"/>
    <w:rsid w:val="0038528C"/>
    <w:rsid w:val="00385675"/>
    <w:rsid w:val="003905F1"/>
    <w:rsid w:val="003932F4"/>
    <w:rsid w:val="0039468E"/>
    <w:rsid w:val="003947D3"/>
    <w:rsid w:val="00394930"/>
    <w:rsid w:val="00394B3B"/>
    <w:rsid w:val="00395E1E"/>
    <w:rsid w:val="00397DCE"/>
    <w:rsid w:val="003A01F1"/>
    <w:rsid w:val="003A09F9"/>
    <w:rsid w:val="003A0E45"/>
    <w:rsid w:val="003A28F4"/>
    <w:rsid w:val="003A368C"/>
    <w:rsid w:val="003A5DAC"/>
    <w:rsid w:val="003A5E93"/>
    <w:rsid w:val="003B0C41"/>
    <w:rsid w:val="003B440D"/>
    <w:rsid w:val="003B44A4"/>
    <w:rsid w:val="003B563E"/>
    <w:rsid w:val="003B6581"/>
    <w:rsid w:val="003C062A"/>
    <w:rsid w:val="003C066E"/>
    <w:rsid w:val="003C20AF"/>
    <w:rsid w:val="003C32F0"/>
    <w:rsid w:val="003C37A0"/>
    <w:rsid w:val="003C5F5A"/>
    <w:rsid w:val="003C7232"/>
    <w:rsid w:val="003D0575"/>
    <w:rsid w:val="003D140E"/>
    <w:rsid w:val="003D233B"/>
    <w:rsid w:val="003D3651"/>
    <w:rsid w:val="003D3B2C"/>
    <w:rsid w:val="003D4EAA"/>
    <w:rsid w:val="003D568C"/>
    <w:rsid w:val="003D6F91"/>
    <w:rsid w:val="003D76EF"/>
    <w:rsid w:val="003E0ED9"/>
    <w:rsid w:val="003E1049"/>
    <w:rsid w:val="003E2DE5"/>
    <w:rsid w:val="003E4764"/>
    <w:rsid w:val="003E5827"/>
    <w:rsid w:val="003E5A61"/>
    <w:rsid w:val="003E6147"/>
    <w:rsid w:val="003E6206"/>
    <w:rsid w:val="003E6AE6"/>
    <w:rsid w:val="003E76D6"/>
    <w:rsid w:val="003F0747"/>
    <w:rsid w:val="003F1EA2"/>
    <w:rsid w:val="003F314B"/>
    <w:rsid w:val="003F50D1"/>
    <w:rsid w:val="003F6D96"/>
    <w:rsid w:val="004013F2"/>
    <w:rsid w:val="004018DC"/>
    <w:rsid w:val="00401F5A"/>
    <w:rsid w:val="00401FBB"/>
    <w:rsid w:val="004042CD"/>
    <w:rsid w:val="0040592F"/>
    <w:rsid w:val="00406360"/>
    <w:rsid w:val="00407434"/>
    <w:rsid w:val="00407FBF"/>
    <w:rsid w:val="00413961"/>
    <w:rsid w:val="004142F0"/>
    <w:rsid w:val="0041547A"/>
    <w:rsid w:val="00415D43"/>
    <w:rsid w:val="0041625C"/>
    <w:rsid w:val="00416A53"/>
    <w:rsid w:val="00416B0B"/>
    <w:rsid w:val="0042007E"/>
    <w:rsid w:val="00421BCE"/>
    <w:rsid w:val="00421CCE"/>
    <w:rsid w:val="004229D3"/>
    <w:rsid w:val="00423963"/>
    <w:rsid w:val="00424C03"/>
    <w:rsid w:val="00426221"/>
    <w:rsid w:val="00431653"/>
    <w:rsid w:val="00432BCF"/>
    <w:rsid w:val="00432D12"/>
    <w:rsid w:val="00433EC2"/>
    <w:rsid w:val="004347BA"/>
    <w:rsid w:val="00435209"/>
    <w:rsid w:val="004419E8"/>
    <w:rsid w:val="00443021"/>
    <w:rsid w:val="00443EEF"/>
    <w:rsid w:val="00445C4F"/>
    <w:rsid w:val="00446846"/>
    <w:rsid w:val="00450EFF"/>
    <w:rsid w:val="00451690"/>
    <w:rsid w:val="00453046"/>
    <w:rsid w:val="00453682"/>
    <w:rsid w:val="00453CAE"/>
    <w:rsid w:val="00456986"/>
    <w:rsid w:val="00460920"/>
    <w:rsid w:val="00461B5E"/>
    <w:rsid w:val="00461E93"/>
    <w:rsid w:val="00462CEA"/>
    <w:rsid w:val="00463FFB"/>
    <w:rsid w:val="004643A4"/>
    <w:rsid w:val="004652FA"/>
    <w:rsid w:val="00466077"/>
    <w:rsid w:val="004664DC"/>
    <w:rsid w:val="00471321"/>
    <w:rsid w:val="004715D9"/>
    <w:rsid w:val="00471E5E"/>
    <w:rsid w:val="00472D9A"/>
    <w:rsid w:val="0047312A"/>
    <w:rsid w:val="00473A32"/>
    <w:rsid w:val="00474459"/>
    <w:rsid w:val="00474D22"/>
    <w:rsid w:val="0047645C"/>
    <w:rsid w:val="0048083F"/>
    <w:rsid w:val="00480878"/>
    <w:rsid w:val="00481E77"/>
    <w:rsid w:val="0048321C"/>
    <w:rsid w:val="00484E43"/>
    <w:rsid w:val="00485AE8"/>
    <w:rsid w:val="0048614E"/>
    <w:rsid w:val="00490535"/>
    <w:rsid w:val="0049092B"/>
    <w:rsid w:val="00491F5C"/>
    <w:rsid w:val="00491FC6"/>
    <w:rsid w:val="004920DB"/>
    <w:rsid w:val="004925F4"/>
    <w:rsid w:val="00493077"/>
    <w:rsid w:val="0049382D"/>
    <w:rsid w:val="00494F0F"/>
    <w:rsid w:val="00494FC7"/>
    <w:rsid w:val="0049507E"/>
    <w:rsid w:val="004951B3"/>
    <w:rsid w:val="004A01D1"/>
    <w:rsid w:val="004A0272"/>
    <w:rsid w:val="004A1F7A"/>
    <w:rsid w:val="004A42A8"/>
    <w:rsid w:val="004A65DE"/>
    <w:rsid w:val="004A7EA4"/>
    <w:rsid w:val="004B0873"/>
    <w:rsid w:val="004B0AB3"/>
    <w:rsid w:val="004B13C6"/>
    <w:rsid w:val="004B1CF7"/>
    <w:rsid w:val="004B4304"/>
    <w:rsid w:val="004B437B"/>
    <w:rsid w:val="004B5A3C"/>
    <w:rsid w:val="004B619D"/>
    <w:rsid w:val="004B7731"/>
    <w:rsid w:val="004C136C"/>
    <w:rsid w:val="004C1DA0"/>
    <w:rsid w:val="004C3887"/>
    <w:rsid w:val="004D0854"/>
    <w:rsid w:val="004D0C96"/>
    <w:rsid w:val="004D15F6"/>
    <w:rsid w:val="004D2FFC"/>
    <w:rsid w:val="004D3215"/>
    <w:rsid w:val="004D5046"/>
    <w:rsid w:val="004D5C36"/>
    <w:rsid w:val="004D5D57"/>
    <w:rsid w:val="004D67C8"/>
    <w:rsid w:val="004D7D81"/>
    <w:rsid w:val="004E2029"/>
    <w:rsid w:val="004E33FE"/>
    <w:rsid w:val="004E4868"/>
    <w:rsid w:val="004E5244"/>
    <w:rsid w:val="004E6E2B"/>
    <w:rsid w:val="004E7E3C"/>
    <w:rsid w:val="004F40D8"/>
    <w:rsid w:val="004F5606"/>
    <w:rsid w:val="004F7202"/>
    <w:rsid w:val="004F72F4"/>
    <w:rsid w:val="005013BB"/>
    <w:rsid w:val="005013FA"/>
    <w:rsid w:val="00501CAB"/>
    <w:rsid w:val="0050232A"/>
    <w:rsid w:val="00503297"/>
    <w:rsid w:val="005050EB"/>
    <w:rsid w:val="00510092"/>
    <w:rsid w:val="005101FF"/>
    <w:rsid w:val="00512242"/>
    <w:rsid w:val="00512DA3"/>
    <w:rsid w:val="005134B6"/>
    <w:rsid w:val="00514000"/>
    <w:rsid w:val="00515C7D"/>
    <w:rsid w:val="00515D04"/>
    <w:rsid w:val="00516F5A"/>
    <w:rsid w:val="00517C05"/>
    <w:rsid w:val="0052223A"/>
    <w:rsid w:val="00524ECC"/>
    <w:rsid w:val="00526D53"/>
    <w:rsid w:val="00527ABE"/>
    <w:rsid w:val="00531284"/>
    <w:rsid w:val="00531965"/>
    <w:rsid w:val="00531AAB"/>
    <w:rsid w:val="005322A1"/>
    <w:rsid w:val="00532451"/>
    <w:rsid w:val="00533C3D"/>
    <w:rsid w:val="00533F7E"/>
    <w:rsid w:val="005358DB"/>
    <w:rsid w:val="00536963"/>
    <w:rsid w:val="0053765C"/>
    <w:rsid w:val="00540DC1"/>
    <w:rsid w:val="00542D73"/>
    <w:rsid w:val="005438C8"/>
    <w:rsid w:val="00544540"/>
    <w:rsid w:val="00546D6D"/>
    <w:rsid w:val="00547702"/>
    <w:rsid w:val="00550E89"/>
    <w:rsid w:val="00553181"/>
    <w:rsid w:val="0055440A"/>
    <w:rsid w:val="00557EBC"/>
    <w:rsid w:val="005602B9"/>
    <w:rsid w:val="00560457"/>
    <w:rsid w:val="0056066A"/>
    <w:rsid w:val="005622A7"/>
    <w:rsid w:val="00563108"/>
    <w:rsid w:val="005646F3"/>
    <w:rsid w:val="00564D08"/>
    <w:rsid w:val="00565A34"/>
    <w:rsid w:val="00566707"/>
    <w:rsid w:val="005669E4"/>
    <w:rsid w:val="00567A2B"/>
    <w:rsid w:val="005709A6"/>
    <w:rsid w:val="00570AAD"/>
    <w:rsid w:val="00570B6A"/>
    <w:rsid w:val="005712B5"/>
    <w:rsid w:val="00572B50"/>
    <w:rsid w:val="00572CF8"/>
    <w:rsid w:val="00574AEC"/>
    <w:rsid w:val="00577083"/>
    <w:rsid w:val="005773E7"/>
    <w:rsid w:val="00577B02"/>
    <w:rsid w:val="00582A2E"/>
    <w:rsid w:val="00583761"/>
    <w:rsid w:val="005841D8"/>
    <w:rsid w:val="0058604F"/>
    <w:rsid w:val="00586188"/>
    <w:rsid w:val="0058749F"/>
    <w:rsid w:val="00590141"/>
    <w:rsid w:val="0059214B"/>
    <w:rsid w:val="00593EE8"/>
    <w:rsid w:val="00594065"/>
    <w:rsid w:val="00594B37"/>
    <w:rsid w:val="005955EA"/>
    <w:rsid w:val="0059675D"/>
    <w:rsid w:val="00597B78"/>
    <w:rsid w:val="005A0306"/>
    <w:rsid w:val="005A2024"/>
    <w:rsid w:val="005A2789"/>
    <w:rsid w:val="005A52FB"/>
    <w:rsid w:val="005A56FB"/>
    <w:rsid w:val="005A6512"/>
    <w:rsid w:val="005A6B64"/>
    <w:rsid w:val="005A7D7B"/>
    <w:rsid w:val="005B1743"/>
    <w:rsid w:val="005B23AF"/>
    <w:rsid w:val="005B29BF"/>
    <w:rsid w:val="005B3537"/>
    <w:rsid w:val="005B4215"/>
    <w:rsid w:val="005B42F9"/>
    <w:rsid w:val="005B4360"/>
    <w:rsid w:val="005B5656"/>
    <w:rsid w:val="005B5D14"/>
    <w:rsid w:val="005B5D6F"/>
    <w:rsid w:val="005B7860"/>
    <w:rsid w:val="005C16B3"/>
    <w:rsid w:val="005C25CF"/>
    <w:rsid w:val="005C303C"/>
    <w:rsid w:val="005C3E10"/>
    <w:rsid w:val="005C56FD"/>
    <w:rsid w:val="005C656B"/>
    <w:rsid w:val="005C6CBF"/>
    <w:rsid w:val="005C7F82"/>
    <w:rsid w:val="005D0866"/>
    <w:rsid w:val="005D08ED"/>
    <w:rsid w:val="005D1C4D"/>
    <w:rsid w:val="005D32BF"/>
    <w:rsid w:val="005D537D"/>
    <w:rsid w:val="005D5858"/>
    <w:rsid w:val="005D5C30"/>
    <w:rsid w:val="005D5C82"/>
    <w:rsid w:val="005D5CAF"/>
    <w:rsid w:val="005E0DE1"/>
    <w:rsid w:val="005E2774"/>
    <w:rsid w:val="005E4ED5"/>
    <w:rsid w:val="005E55BA"/>
    <w:rsid w:val="005E7103"/>
    <w:rsid w:val="005E75FD"/>
    <w:rsid w:val="005F12F8"/>
    <w:rsid w:val="005F1827"/>
    <w:rsid w:val="005F287B"/>
    <w:rsid w:val="005F61BA"/>
    <w:rsid w:val="005F6851"/>
    <w:rsid w:val="00601274"/>
    <w:rsid w:val="00604AAC"/>
    <w:rsid w:val="00604F4B"/>
    <w:rsid w:val="00605066"/>
    <w:rsid w:val="006068C2"/>
    <w:rsid w:val="00607455"/>
    <w:rsid w:val="006075F7"/>
    <w:rsid w:val="00607964"/>
    <w:rsid w:val="00607B71"/>
    <w:rsid w:val="00613086"/>
    <w:rsid w:val="0061310E"/>
    <w:rsid w:val="0062075A"/>
    <w:rsid w:val="00620FD6"/>
    <w:rsid w:val="00622742"/>
    <w:rsid w:val="00624E37"/>
    <w:rsid w:val="006253C3"/>
    <w:rsid w:val="00625ED8"/>
    <w:rsid w:val="0062623D"/>
    <w:rsid w:val="006271AA"/>
    <w:rsid w:val="0063185E"/>
    <w:rsid w:val="006331EA"/>
    <w:rsid w:val="00634DA7"/>
    <w:rsid w:val="006350C4"/>
    <w:rsid w:val="00635741"/>
    <w:rsid w:val="006371C9"/>
    <w:rsid w:val="00642844"/>
    <w:rsid w:val="00643CEE"/>
    <w:rsid w:val="0064409B"/>
    <w:rsid w:val="006441C2"/>
    <w:rsid w:val="00644FCB"/>
    <w:rsid w:val="0064549F"/>
    <w:rsid w:val="00645C44"/>
    <w:rsid w:val="00646BF7"/>
    <w:rsid w:val="0064714F"/>
    <w:rsid w:val="00650386"/>
    <w:rsid w:val="00651C6C"/>
    <w:rsid w:val="00651EA5"/>
    <w:rsid w:val="006521D6"/>
    <w:rsid w:val="00653F66"/>
    <w:rsid w:val="00655E3F"/>
    <w:rsid w:val="0065745C"/>
    <w:rsid w:val="00660511"/>
    <w:rsid w:val="00663EFE"/>
    <w:rsid w:val="00664ACC"/>
    <w:rsid w:val="0066544D"/>
    <w:rsid w:val="00667BB6"/>
    <w:rsid w:val="00672978"/>
    <w:rsid w:val="006734AB"/>
    <w:rsid w:val="006737D3"/>
    <w:rsid w:val="0067435B"/>
    <w:rsid w:val="00674C0E"/>
    <w:rsid w:val="00681C1A"/>
    <w:rsid w:val="00682D07"/>
    <w:rsid w:val="00683064"/>
    <w:rsid w:val="00683796"/>
    <w:rsid w:val="006845A9"/>
    <w:rsid w:val="00685291"/>
    <w:rsid w:val="00687058"/>
    <w:rsid w:val="00687101"/>
    <w:rsid w:val="0069149E"/>
    <w:rsid w:val="0069154A"/>
    <w:rsid w:val="00693B35"/>
    <w:rsid w:val="00694430"/>
    <w:rsid w:val="00694677"/>
    <w:rsid w:val="0069523E"/>
    <w:rsid w:val="00695613"/>
    <w:rsid w:val="006957CB"/>
    <w:rsid w:val="00696A78"/>
    <w:rsid w:val="00697826"/>
    <w:rsid w:val="00697FAC"/>
    <w:rsid w:val="006A03A3"/>
    <w:rsid w:val="006A0F86"/>
    <w:rsid w:val="006A11C3"/>
    <w:rsid w:val="006A1A03"/>
    <w:rsid w:val="006A1AAB"/>
    <w:rsid w:val="006A1C6F"/>
    <w:rsid w:val="006A3424"/>
    <w:rsid w:val="006A50C5"/>
    <w:rsid w:val="006A6103"/>
    <w:rsid w:val="006A6EA7"/>
    <w:rsid w:val="006A74BC"/>
    <w:rsid w:val="006A76FB"/>
    <w:rsid w:val="006A7E49"/>
    <w:rsid w:val="006B19C3"/>
    <w:rsid w:val="006B46A3"/>
    <w:rsid w:val="006B503F"/>
    <w:rsid w:val="006B540B"/>
    <w:rsid w:val="006B574F"/>
    <w:rsid w:val="006B6253"/>
    <w:rsid w:val="006B64A8"/>
    <w:rsid w:val="006B707C"/>
    <w:rsid w:val="006C24CB"/>
    <w:rsid w:val="006C6020"/>
    <w:rsid w:val="006C6D95"/>
    <w:rsid w:val="006D009C"/>
    <w:rsid w:val="006D0225"/>
    <w:rsid w:val="006D119C"/>
    <w:rsid w:val="006D15F6"/>
    <w:rsid w:val="006D1681"/>
    <w:rsid w:val="006D2E1F"/>
    <w:rsid w:val="006D3B55"/>
    <w:rsid w:val="006D5A7E"/>
    <w:rsid w:val="006D7E67"/>
    <w:rsid w:val="006E1EF1"/>
    <w:rsid w:val="006E2766"/>
    <w:rsid w:val="006E3151"/>
    <w:rsid w:val="006E3515"/>
    <w:rsid w:val="006E5749"/>
    <w:rsid w:val="006E60E4"/>
    <w:rsid w:val="006E75E0"/>
    <w:rsid w:val="006F03AF"/>
    <w:rsid w:val="006F1C20"/>
    <w:rsid w:val="006F3B01"/>
    <w:rsid w:val="006F594C"/>
    <w:rsid w:val="006F5E34"/>
    <w:rsid w:val="006F6EAB"/>
    <w:rsid w:val="006F7F2A"/>
    <w:rsid w:val="00701118"/>
    <w:rsid w:val="00702A03"/>
    <w:rsid w:val="00703352"/>
    <w:rsid w:val="0070344F"/>
    <w:rsid w:val="00704C6B"/>
    <w:rsid w:val="00705BD4"/>
    <w:rsid w:val="00706159"/>
    <w:rsid w:val="0070672E"/>
    <w:rsid w:val="00710136"/>
    <w:rsid w:val="007107EE"/>
    <w:rsid w:val="00712B55"/>
    <w:rsid w:val="0071401D"/>
    <w:rsid w:val="00714BA2"/>
    <w:rsid w:val="007156FD"/>
    <w:rsid w:val="007164E2"/>
    <w:rsid w:val="007166C4"/>
    <w:rsid w:val="007211A4"/>
    <w:rsid w:val="00723123"/>
    <w:rsid w:val="007233B3"/>
    <w:rsid w:val="0072447C"/>
    <w:rsid w:val="00725EDA"/>
    <w:rsid w:val="00726D6D"/>
    <w:rsid w:val="00727E48"/>
    <w:rsid w:val="00730440"/>
    <w:rsid w:val="00730BE2"/>
    <w:rsid w:val="00731CFE"/>
    <w:rsid w:val="007320C2"/>
    <w:rsid w:val="00732D8B"/>
    <w:rsid w:val="00735620"/>
    <w:rsid w:val="007358D8"/>
    <w:rsid w:val="00736B11"/>
    <w:rsid w:val="00737805"/>
    <w:rsid w:val="00740FDE"/>
    <w:rsid w:val="007430CE"/>
    <w:rsid w:val="0074522E"/>
    <w:rsid w:val="00746B11"/>
    <w:rsid w:val="007472C3"/>
    <w:rsid w:val="0075097C"/>
    <w:rsid w:val="007517E6"/>
    <w:rsid w:val="00752131"/>
    <w:rsid w:val="00752EE0"/>
    <w:rsid w:val="007530F3"/>
    <w:rsid w:val="00753848"/>
    <w:rsid w:val="0075395F"/>
    <w:rsid w:val="00757B3C"/>
    <w:rsid w:val="00760524"/>
    <w:rsid w:val="00760A63"/>
    <w:rsid w:val="00760B40"/>
    <w:rsid w:val="00760F82"/>
    <w:rsid w:val="00764F99"/>
    <w:rsid w:val="007675B3"/>
    <w:rsid w:val="007717D2"/>
    <w:rsid w:val="007719FD"/>
    <w:rsid w:val="00771A91"/>
    <w:rsid w:val="0077265A"/>
    <w:rsid w:val="007727B7"/>
    <w:rsid w:val="00772C3F"/>
    <w:rsid w:val="00772C52"/>
    <w:rsid w:val="007732AB"/>
    <w:rsid w:val="007748CE"/>
    <w:rsid w:val="00781E4D"/>
    <w:rsid w:val="007826D3"/>
    <w:rsid w:val="007843E0"/>
    <w:rsid w:val="0078543A"/>
    <w:rsid w:val="00785B2A"/>
    <w:rsid w:val="00785D98"/>
    <w:rsid w:val="007861F7"/>
    <w:rsid w:val="0078718E"/>
    <w:rsid w:val="00793315"/>
    <w:rsid w:val="00793A49"/>
    <w:rsid w:val="00793C06"/>
    <w:rsid w:val="00794712"/>
    <w:rsid w:val="0079753F"/>
    <w:rsid w:val="0079780D"/>
    <w:rsid w:val="007A0311"/>
    <w:rsid w:val="007A2098"/>
    <w:rsid w:val="007A4003"/>
    <w:rsid w:val="007A5F9C"/>
    <w:rsid w:val="007B173D"/>
    <w:rsid w:val="007B40EC"/>
    <w:rsid w:val="007B529D"/>
    <w:rsid w:val="007B6EB6"/>
    <w:rsid w:val="007B77A8"/>
    <w:rsid w:val="007C01FC"/>
    <w:rsid w:val="007C19AF"/>
    <w:rsid w:val="007C1E2C"/>
    <w:rsid w:val="007C2592"/>
    <w:rsid w:val="007C276C"/>
    <w:rsid w:val="007C2B58"/>
    <w:rsid w:val="007C2DE7"/>
    <w:rsid w:val="007C4355"/>
    <w:rsid w:val="007C461C"/>
    <w:rsid w:val="007C553B"/>
    <w:rsid w:val="007C7B83"/>
    <w:rsid w:val="007D4551"/>
    <w:rsid w:val="007D62AF"/>
    <w:rsid w:val="007E0E68"/>
    <w:rsid w:val="007E1918"/>
    <w:rsid w:val="007E2B35"/>
    <w:rsid w:val="007E2E52"/>
    <w:rsid w:val="007E30CA"/>
    <w:rsid w:val="007E31AC"/>
    <w:rsid w:val="007E461E"/>
    <w:rsid w:val="007E4620"/>
    <w:rsid w:val="007E4893"/>
    <w:rsid w:val="007E4FEC"/>
    <w:rsid w:val="007E58C8"/>
    <w:rsid w:val="007E5CEF"/>
    <w:rsid w:val="007E720E"/>
    <w:rsid w:val="007F010C"/>
    <w:rsid w:val="007F1473"/>
    <w:rsid w:val="007F365E"/>
    <w:rsid w:val="007F42E9"/>
    <w:rsid w:val="007F43F4"/>
    <w:rsid w:val="007F45A7"/>
    <w:rsid w:val="007F4936"/>
    <w:rsid w:val="007F4CFC"/>
    <w:rsid w:val="007F527F"/>
    <w:rsid w:val="007F74E8"/>
    <w:rsid w:val="00800211"/>
    <w:rsid w:val="00800A2F"/>
    <w:rsid w:val="008019E8"/>
    <w:rsid w:val="00801D61"/>
    <w:rsid w:val="00801F2B"/>
    <w:rsid w:val="00802A72"/>
    <w:rsid w:val="00805F5E"/>
    <w:rsid w:val="008060D9"/>
    <w:rsid w:val="00806ACE"/>
    <w:rsid w:val="00807638"/>
    <w:rsid w:val="00807D5B"/>
    <w:rsid w:val="0081033A"/>
    <w:rsid w:val="0081037F"/>
    <w:rsid w:val="0081198A"/>
    <w:rsid w:val="00811F4D"/>
    <w:rsid w:val="00813040"/>
    <w:rsid w:val="00813C5A"/>
    <w:rsid w:val="00814C0F"/>
    <w:rsid w:val="00817480"/>
    <w:rsid w:val="00817B5C"/>
    <w:rsid w:val="008207CD"/>
    <w:rsid w:val="00821A2C"/>
    <w:rsid w:val="00823300"/>
    <w:rsid w:val="00825C43"/>
    <w:rsid w:val="00826C45"/>
    <w:rsid w:val="008312A9"/>
    <w:rsid w:val="0083145E"/>
    <w:rsid w:val="00831B47"/>
    <w:rsid w:val="008329A2"/>
    <w:rsid w:val="00832B2F"/>
    <w:rsid w:val="008332B7"/>
    <w:rsid w:val="008340CE"/>
    <w:rsid w:val="008351B0"/>
    <w:rsid w:val="00835894"/>
    <w:rsid w:val="00836052"/>
    <w:rsid w:val="00836F75"/>
    <w:rsid w:val="008407A0"/>
    <w:rsid w:val="00840A44"/>
    <w:rsid w:val="00840DA4"/>
    <w:rsid w:val="00841AE8"/>
    <w:rsid w:val="00841D86"/>
    <w:rsid w:val="008427B0"/>
    <w:rsid w:val="00843EE9"/>
    <w:rsid w:val="0084469D"/>
    <w:rsid w:val="00844B2D"/>
    <w:rsid w:val="008463BF"/>
    <w:rsid w:val="0084647F"/>
    <w:rsid w:val="00850B26"/>
    <w:rsid w:val="008510AA"/>
    <w:rsid w:val="0085201C"/>
    <w:rsid w:val="00852F90"/>
    <w:rsid w:val="0085492F"/>
    <w:rsid w:val="008559EB"/>
    <w:rsid w:val="008604B2"/>
    <w:rsid w:val="008619EB"/>
    <w:rsid w:val="00861DFE"/>
    <w:rsid w:val="00862296"/>
    <w:rsid w:val="00862825"/>
    <w:rsid w:val="00864F3A"/>
    <w:rsid w:val="0086552A"/>
    <w:rsid w:val="00870AFC"/>
    <w:rsid w:val="0087378A"/>
    <w:rsid w:val="00873E9A"/>
    <w:rsid w:val="0087487C"/>
    <w:rsid w:val="00874F6F"/>
    <w:rsid w:val="00875062"/>
    <w:rsid w:val="008754D1"/>
    <w:rsid w:val="0087687F"/>
    <w:rsid w:val="00876F45"/>
    <w:rsid w:val="0088137B"/>
    <w:rsid w:val="008815A6"/>
    <w:rsid w:val="00881650"/>
    <w:rsid w:val="00884666"/>
    <w:rsid w:val="00884EA8"/>
    <w:rsid w:val="00885319"/>
    <w:rsid w:val="00886238"/>
    <w:rsid w:val="00890A85"/>
    <w:rsid w:val="008916EC"/>
    <w:rsid w:val="00892211"/>
    <w:rsid w:val="00892FEB"/>
    <w:rsid w:val="00893532"/>
    <w:rsid w:val="008938F7"/>
    <w:rsid w:val="0089393A"/>
    <w:rsid w:val="00894052"/>
    <w:rsid w:val="00895344"/>
    <w:rsid w:val="00895523"/>
    <w:rsid w:val="008956EA"/>
    <w:rsid w:val="008972AF"/>
    <w:rsid w:val="00897861"/>
    <w:rsid w:val="008A053C"/>
    <w:rsid w:val="008A0C90"/>
    <w:rsid w:val="008A20B9"/>
    <w:rsid w:val="008A3030"/>
    <w:rsid w:val="008A3EAC"/>
    <w:rsid w:val="008A3F1B"/>
    <w:rsid w:val="008A523D"/>
    <w:rsid w:val="008A6BB2"/>
    <w:rsid w:val="008A7702"/>
    <w:rsid w:val="008B015E"/>
    <w:rsid w:val="008B3137"/>
    <w:rsid w:val="008B459B"/>
    <w:rsid w:val="008B568D"/>
    <w:rsid w:val="008B5CF5"/>
    <w:rsid w:val="008B5FE3"/>
    <w:rsid w:val="008B6BE2"/>
    <w:rsid w:val="008C2C1A"/>
    <w:rsid w:val="008C4F88"/>
    <w:rsid w:val="008C5F2A"/>
    <w:rsid w:val="008D299F"/>
    <w:rsid w:val="008D3142"/>
    <w:rsid w:val="008D4668"/>
    <w:rsid w:val="008D546B"/>
    <w:rsid w:val="008D7F66"/>
    <w:rsid w:val="008E0937"/>
    <w:rsid w:val="008E2D04"/>
    <w:rsid w:val="008E37B9"/>
    <w:rsid w:val="008E3FE3"/>
    <w:rsid w:val="008E4578"/>
    <w:rsid w:val="008E57BE"/>
    <w:rsid w:val="008F3DE9"/>
    <w:rsid w:val="008F5A1A"/>
    <w:rsid w:val="008F6160"/>
    <w:rsid w:val="008F6323"/>
    <w:rsid w:val="008F66B3"/>
    <w:rsid w:val="00901BEF"/>
    <w:rsid w:val="009026ED"/>
    <w:rsid w:val="009027EF"/>
    <w:rsid w:val="00902A5C"/>
    <w:rsid w:val="00902F32"/>
    <w:rsid w:val="009030BF"/>
    <w:rsid w:val="009055B3"/>
    <w:rsid w:val="00905B0F"/>
    <w:rsid w:val="00906749"/>
    <w:rsid w:val="00907AAF"/>
    <w:rsid w:val="00910C68"/>
    <w:rsid w:val="00911C6C"/>
    <w:rsid w:val="00912917"/>
    <w:rsid w:val="00914263"/>
    <w:rsid w:val="00914280"/>
    <w:rsid w:val="009179FE"/>
    <w:rsid w:val="009201D0"/>
    <w:rsid w:val="009202D3"/>
    <w:rsid w:val="00922786"/>
    <w:rsid w:val="00926D62"/>
    <w:rsid w:val="0093242F"/>
    <w:rsid w:val="00933C53"/>
    <w:rsid w:val="0093732C"/>
    <w:rsid w:val="00940A34"/>
    <w:rsid w:val="00940A79"/>
    <w:rsid w:val="0094156B"/>
    <w:rsid w:val="00941921"/>
    <w:rsid w:val="0094272F"/>
    <w:rsid w:val="00943650"/>
    <w:rsid w:val="009437A5"/>
    <w:rsid w:val="009440A2"/>
    <w:rsid w:val="00944A2F"/>
    <w:rsid w:val="0094500C"/>
    <w:rsid w:val="00946D77"/>
    <w:rsid w:val="00950F88"/>
    <w:rsid w:val="00951730"/>
    <w:rsid w:val="00952533"/>
    <w:rsid w:val="00954136"/>
    <w:rsid w:val="0095477D"/>
    <w:rsid w:val="009553A7"/>
    <w:rsid w:val="00956053"/>
    <w:rsid w:val="00960A33"/>
    <w:rsid w:val="00961AC0"/>
    <w:rsid w:val="00963D1F"/>
    <w:rsid w:val="00965636"/>
    <w:rsid w:val="00965A50"/>
    <w:rsid w:val="00965D02"/>
    <w:rsid w:val="009674A5"/>
    <w:rsid w:val="009675E8"/>
    <w:rsid w:val="00971042"/>
    <w:rsid w:val="009723D7"/>
    <w:rsid w:val="00973690"/>
    <w:rsid w:val="0097510F"/>
    <w:rsid w:val="0097618B"/>
    <w:rsid w:val="009774F9"/>
    <w:rsid w:val="00981A33"/>
    <w:rsid w:val="00981EC4"/>
    <w:rsid w:val="009830C2"/>
    <w:rsid w:val="009843FA"/>
    <w:rsid w:val="00990D50"/>
    <w:rsid w:val="0099219B"/>
    <w:rsid w:val="009927CE"/>
    <w:rsid w:val="00993997"/>
    <w:rsid w:val="009940A9"/>
    <w:rsid w:val="009963D4"/>
    <w:rsid w:val="009968F2"/>
    <w:rsid w:val="009A05E7"/>
    <w:rsid w:val="009A393E"/>
    <w:rsid w:val="009A57C5"/>
    <w:rsid w:val="009A58EE"/>
    <w:rsid w:val="009A6053"/>
    <w:rsid w:val="009A653E"/>
    <w:rsid w:val="009A6E7C"/>
    <w:rsid w:val="009A73DE"/>
    <w:rsid w:val="009A7883"/>
    <w:rsid w:val="009B0E42"/>
    <w:rsid w:val="009B20CC"/>
    <w:rsid w:val="009B3273"/>
    <w:rsid w:val="009C1789"/>
    <w:rsid w:val="009C513B"/>
    <w:rsid w:val="009C7056"/>
    <w:rsid w:val="009C7FFD"/>
    <w:rsid w:val="009D284A"/>
    <w:rsid w:val="009D3443"/>
    <w:rsid w:val="009D3DBD"/>
    <w:rsid w:val="009D41DB"/>
    <w:rsid w:val="009D4359"/>
    <w:rsid w:val="009D5681"/>
    <w:rsid w:val="009D71F0"/>
    <w:rsid w:val="009E0E8D"/>
    <w:rsid w:val="009E240F"/>
    <w:rsid w:val="009E472E"/>
    <w:rsid w:val="009E4FA2"/>
    <w:rsid w:val="009E50EC"/>
    <w:rsid w:val="009E53A4"/>
    <w:rsid w:val="009E66C3"/>
    <w:rsid w:val="009E79BE"/>
    <w:rsid w:val="009F0F2B"/>
    <w:rsid w:val="009F1610"/>
    <w:rsid w:val="009F27F9"/>
    <w:rsid w:val="009F31CC"/>
    <w:rsid w:val="009F33C9"/>
    <w:rsid w:val="009F4A96"/>
    <w:rsid w:val="009F4BD2"/>
    <w:rsid w:val="009F735A"/>
    <w:rsid w:val="009F7600"/>
    <w:rsid w:val="009F78B7"/>
    <w:rsid w:val="00A0009C"/>
    <w:rsid w:val="00A0154F"/>
    <w:rsid w:val="00A01B8F"/>
    <w:rsid w:val="00A02032"/>
    <w:rsid w:val="00A0228C"/>
    <w:rsid w:val="00A03365"/>
    <w:rsid w:val="00A06967"/>
    <w:rsid w:val="00A07879"/>
    <w:rsid w:val="00A12E2D"/>
    <w:rsid w:val="00A140F1"/>
    <w:rsid w:val="00A1474E"/>
    <w:rsid w:val="00A156A1"/>
    <w:rsid w:val="00A1618E"/>
    <w:rsid w:val="00A175BD"/>
    <w:rsid w:val="00A219F3"/>
    <w:rsid w:val="00A23B58"/>
    <w:rsid w:val="00A23E01"/>
    <w:rsid w:val="00A24135"/>
    <w:rsid w:val="00A25B94"/>
    <w:rsid w:val="00A25C8D"/>
    <w:rsid w:val="00A27DEC"/>
    <w:rsid w:val="00A31A06"/>
    <w:rsid w:val="00A32188"/>
    <w:rsid w:val="00A326F1"/>
    <w:rsid w:val="00A333C5"/>
    <w:rsid w:val="00A35440"/>
    <w:rsid w:val="00A37074"/>
    <w:rsid w:val="00A3798A"/>
    <w:rsid w:val="00A40822"/>
    <w:rsid w:val="00A40F4D"/>
    <w:rsid w:val="00A413BB"/>
    <w:rsid w:val="00A41A02"/>
    <w:rsid w:val="00A42036"/>
    <w:rsid w:val="00A42A0F"/>
    <w:rsid w:val="00A42DCF"/>
    <w:rsid w:val="00A432A5"/>
    <w:rsid w:val="00A43E8C"/>
    <w:rsid w:val="00A43EBA"/>
    <w:rsid w:val="00A45979"/>
    <w:rsid w:val="00A47777"/>
    <w:rsid w:val="00A50843"/>
    <w:rsid w:val="00A50D6A"/>
    <w:rsid w:val="00A50FFE"/>
    <w:rsid w:val="00A5182A"/>
    <w:rsid w:val="00A521F3"/>
    <w:rsid w:val="00A54638"/>
    <w:rsid w:val="00A54DA5"/>
    <w:rsid w:val="00A557F5"/>
    <w:rsid w:val="00A5697F"/>
    <w:rsid w:val="00A57E25"/>
    <w:rsid w:val="00A60350"/>
    <w:rsid w:val="00A60798"/>
    <w:rsid w:val="00A60BC7"/>
    <w:rsid w:val="00A6157A"/>
    <w:rsid w:val="00A61B70"/>
    <w:rsid w:val="00A62193"/>
    <w:rsid w:val="00A62552"/>
    <w:rsid w:val="00A6292A"/>
    <w:rsid w:val="00A65C80"/>
    <w:rsid w:val="00A666F0"/>
    <w:rsid w:val="00A66FD5"/>
    <w:rsid w:val="00A7060B"/>
    <w:rsid w:val="00A70D02"/>
    <w:rsid w:val="00A7102B"/>
    <w:rsid w:val="00A752E8"/>
    <w:rsid w:val="00A81C7A"/>
    <w:rsid w:val="00A8231D"/>
    <w:rsid w:val="00A8258D"/>
    <w:rsid w:val="00A83578"/>
    <w:rsid w:val="00A860FC"/>
    <w:rsid w:val="00A86E94"/>
    <w:rsid w:val="00A927B8"/>
    <w:rsid w:val="00A92C42"/>
    <w:rsid w:val="00A93B18"/>
    <w:rsid w:val="00A94784"/>
    <w:rsid w:val="00A9487F"/>
    <w:rsid w:val="00A96685"/>
    <w:rsid w:val="00A9696C"/>
    <w:rsid w:val="00A96B49"/>
    <w:rsid w:val="00A96D72"/>
    <w:rsid w:val="00AA0F6F"/>
    <w:rsid w:val="00AA12F7"/>
    <w:rsid w:val="00AA1459"/>
    <w:rsid w:val="00AA24D4"/>
    <w:rsid w:val="00AA27A4"/>
    <w:rsid w:val="00AA41AD"/>
    <w:rsid w:val="00AA6218"/>
    <w:rsid w:val="00AA6ECC"/>
    <w:rsid w:val="00AA7562"/>
    <w:rsid w:val="00AB04A7"/>
    <w:rsid w:val="00AB2956"/>
    <w:rsid w:val="00AB3AEC"/>
    <w:rsid w:val="00AB4030"/>
    <w:rsid w:val="00AB4E72"/>
    <w:rsid w:val="00AB5B30"/>
    <w:rsid w:val="00AB6CB3"/>
    <w:rsid w:val="00AB7CF6"/>
    <w:rsid w:val="00AB7D0E"/>
    <w:rsid w:val="00AC0484"/>
    <w:rsid w:val="00AC2203"/>
    <w:rsid w:val="00AC2903"/>
    <w:rsid w:val="00AC353E"/>
    <w:rsid w:val="00AC3DC7"/>
    <w:rsid w:val="00AC422D"/>
    <w:rsid w:val="00AC48A2"/>
    <w:rsid w:val="00AC4CE8"/>
    <w:rsid w:val="00AC4FD6"/>
    <w:rsid w:val="00AC571E"/>
    <w:rsid w:val="00AC582E"/>
    <w:rsid w:val="00AD1194"/>
    <w:rsid w:val="00AD2FDB"/>
    <w:rsid w:val="00AD3872"/>
    <w:rsid w:val="00AD52CD"/>
    <w:rsid w:val="00AD5960"/>
    <w:rsid w:val="00AD63C4"/>
    <w:rsid w:val="00AD7C44"/>
    <w:rsid w:val="00AE0737"/>
    <w:rsid w:val="00AE11EE"/>
    <w:rsid w:val="00AE13A0"/>
    <w:rsid w:val="00AE25B4"/>
    <w:rsid w:val="00AE2DAA"/>
    <w:rsid w:val="00AE3929"/>
    <w:rsid w:val="00AE40D5"/>
    <w:rsid w:val="00AE421A"/>
    <w:rsid w:val="00AE5C42"/>
    <w:rsid w:val="00AE6B19"/>
    <w:rsid w:val="00AF101E"/>
    <w:rsid w:val="00AF17B2"/>
    <w:rsid w:val="00AF321A"/>
    <w:rsid w:val="00AF43EC"/>
    <w:rsid w:val="00AF49C0"/>
    <w:rsid w:val="00AF49EF"/>
    <w:rsid w:val="00AF4B41"/>
    <w:rsid w:val="00AF4E93"/>
    <w:rsid w:val="00AF5241"/>
    <w:rsid w:val="00AF5B04"/>
    <w:rsid w:val="00AF6277"/>
    <w:rsid w:val="00AF78C8"/>
    <w:rsid w:val="00AF7EB1"/>
    <w:rsid w:val="00B015AF"/>
    <w:rsid w:val="00B02147"/>
    <w:rsid w:val="00B029A1"/>
    <w:rsid w:val="00B0347D"/>
    <w:rsid w:val="00B04789"/>
    <w:rsid w:val="00B05653"/>
    <w:rsid w:val="00B07C5E"/>
    <w:rsid w:val="00B1064C"/>
    <w:rsid w:val="00B12C91"/>
    <w:rsid w:val="00B132A7"/>
    <w:rsid w:val="00B13536"/>
    <w:rsid w:val="00B13906"/>
    <w:rsid w:val="00B147BC"/>
    <w:rsid w:val="00B15262"/>
    <w:rsid w:val="00B1553B"/>
    <w:rsid w:val="00B15D35"/>
    <w:rsid w:val="00B173DC"/>
    <w:rsid w:val="00B21824"/>
    <w:rsid w:val="00B21CE4"/>
    <w:rsid w:val="00B2275A"/>
    <w:rsid w:val="00B23CAE"/>
    <w:rsid w:val="00B26C33"/>
    <w:rsid w:val="00B3001A"/>
    <w:rsid w:val="00B330C2"/>
    <w:rsid w:val="00B335AC"/>
    <w:rsid w:val="00B34C80"/>
    <w:rsid w:val="00B35B82"/>
    <w:rsid w:val="00B35F00"/>
    <w:rsid w:val="00B375A5"/>
    <w:rsid w:val="00B40F75"/>
    <w:rsid w:val="00B4106D"/>
    <w:rsid w:val="00B423DC"/>
    <w:rsid w:val="00B430BC"/>
    <w:rsid w:val="00B433D5"/>
    <w:rsid w:val="00B43B93"/>
    <w:rsid w:val="00B43C7F"/>
    <w:rsid w:val="00B44C4A"/>
    <w:rsid w:val="00B44D27"/>
    <w:rsid w:val="00B454EA"/>
    <w:rsid w:val="00B47524"/>
    <w:rsid w:val="00B510AE"/>
    <w:rsid w:val="00B5226A"/>
    <w:rsid w:val="00B53DCC"/>
    <w:rsid w:val="00B5552E"/>
    <w:rsid w:val="00B55602"/>
    <w:rsid w:val="00B56210"/>
    <w:rsid w:val="00B571D2"/>
    <w:rsid w:val="00B6179B"/>
    <w:rsid w:val="00B617E1"/>
    <w:rsid w:val="00B61E7F"/>
    <w:rsid w:val="00B66A36"/>
    <w:rsid w:val="00B74BEC"/>
    <w:rsid w:val="00B75A08"/>
    <w:rsid w:val="00B76F54"/>
    <w:rsid w:val="00B819F9"/>
    <w:rsid w:val="00B8209B"/>
    <w:rsid w:val="00B8438D"/>
    <w:rsid w:val="00B85E4C"/>
    <w:rsid w:val="00B86385"/>
    <w:rsid w:val="00B87087"/>
    <w:rsid w:val="00B8798B"/>
    <w:rsid w:val="00B87CCB"/>
    <w:rsid w:val="00B87FDA"/>
    <w:rsid w:val="00B9072A"/>
    <w:rsid w:val="00B90B7E"/>
    <w:rsid w:val="00B92FC6"/>
    <w:rsid w:val="00B93F04"/>
    <w:rsid w:val="00B93FA9"/>
    <w:rsid w:val="00B94F2F"/>
    <w:rsid w:val="00B9596F"/>
    <w:rsid w:val="00B95DEE"/>
    <w:rsid w:val="00B963C4"/>
    <w:rsid w:val="00BA5530"/>
    <w:rsid w:val="00BA6B35"/>
    <w:rsid w:val="00BB1148"/>
    <w:rsid w:val="00BB1A16"/>
    <w:rsid w:val="00BB4C06"/>
    <w:rsid w:val="00BB4F98"/>
    <w:rsid w:val="00BB6831"/>
    <w:rsid w:val="00BB71AB"/>
    <w:rsid w:val="00BB7BDA"/>
    <w:rsid w:val="00BC3E37"/>
    <w:rsid w:val="00BC6658"/>
    <w:rsid w:val="00BC697F"/>
    <w:rsid w:val="00BC7528"/>
    <w:rsid w:val="00BC773E"/>
    <w:rsid w:val="00BD06C6"/>
    <w:rsid w:val="00BD131E"/>
    <w:rsid w:val="00BD1A7E"/>
    <w:rsid w:val="00BD2B69"/>
    <w:rsid w:val="00BD4143"/>
    <w:rsid w:val="00BD5386"/>
    <w:rsid w:val="00BD5B84"/>
    <w:rsid w:val="00BE17CD"/>
    <w:rsid w:val="00BE1E9C"/>
    <w:rsid w:val="00BE28C4"/>
    <w:rsid w:val="00BE2F23"/>
    <w:rsid w:val="00BE3406"/>
    <w:rsid w:val="00BE3C78"/>
    <w:rsid w:val="00BE409D"/>
    <w:rsid w:val="00BE4806"/>
    <w:rsid w:val="00BE51FA"/>
    <w:rsid w:val="00BE6884"/>
    <w:rsid w:val="00BE6AA6"/>
    <w:rsid w:val="00BE7044"/>
    <w:rsid w:val="00BE7D34"/>
    <w:rsid w:val="00BE7F5E"/>
    <w:rsid w:val="00BF0042"/>
    <w:rsid w:val="00BF0967"/>
    <w:rsid w:val="00BF39A3"/>
    <w:rsid w:val="00BF3A69"/>
    <w:rsid w:val="00C01473"/>
    <w:rsid w:val="00C01C51"/>
    <w:rsid w:val="00C020A0"/>
    <w:rsid w:val="00C0395C"/>
    <w:rsid w:val="00C052CA"/>
    <w:rsid w:val="00C0536E"/>
    <w:rsid w:val="00C060E0"/>
    <w:rsid w:val="00C061BE"/>
    <w:rsid w:val="00C06D8A"/>
    <w:rsid w:val="00C07D1F"/>
    <w:rsid w:val="00C11092"/>
    <w:rsid w:val="00C12F2A"/>
    <w:rsid w:val="00C12F53"/>
    <w:rsid w:val="00C1392F"/>
    <w:rsid w:val="00C13A41"/>
    <w:rsid w:val="00C13BA7"/>
    <w:rsid w:val="00C14ABA"/>
    <w:rsid w:val="00C203D1"/>
    <w:rsid w:val="00C203D7"/>
    <w:rsid w:val="00C22921"/>
    <w:rsid w:val="00C23599"/>
    <w:rsid w:val="00C23837"/>
    <w:rsid w:val="00C242B3"/>
    <w:rsid w:val="00C24D64"/>
    <w:rsid w:val="00C2525F"/>
    <w:rsid w:val="00C264D2"/>
    <w:rsid w:val="00C2748C"/>
    <w:rsid w:val="00C27873"/>
    <w:rsid w:val="00C30331"/>
    <w:rsid w:val="00C324E2"/>
    <w:rsid w:val="00C32ED5"/>
    <w:rsid w:val="00C332FE"/>
    <w:rsid w:val="00C34071"/>
    <w:rsid w:val="00C35013"/>
    <w:rsid w:val="00C361C3"/>
    <w:rsid w:val="00C36B55"/>
    <w:rsid w:val="00C36F29"/>
    <w:rsid w:val="00C4062D"/>
    <w:rsid w:val="00C4321B"/>
    <w:rsid w:val="00C43625"/>
    <w:rsid w:val="00C43CAF"/>
    <w:rsid w:val="00C45209"/>
    <w:rsid w:val="00C4615A"/>
    <w:rsid w:val="00C475F0"/>
    <w:rsid w:val="00C535D1"/>
    <w:rsid w:val="00C5376E"/>
    <w:rsid w:val="00C53E41"/>
    <w:rsid w:val="00C5442A"/>
    <w:rsid w:val="00C546CA"/>
    <w:rsid w:val="00C54F7C"/>
    <w:rsid w:val="00C60F81"/>
    <w:rsid w:val="00C63501"/>
    <w:rsid w:val="00C64544"/>
    <w:rsid w:val="00C64BA9"/>
    <w:rsid w:val="00C66A4B"/>
    <w:rsid w:val="00C700C6"/>
    <w:rsid w:val="00C72EDF"/>
    <w:rsid w:val="00C7325F"/>
    <w:rsid w:val="00C74183"/>
    <w:rsid w:val="00C74CDA"/>
    <w:rsid w:val="00C76618"/>
    <w:rsid w:val="00C778D1"/>
    <w:rsid w:val="00C8001F"/>
    <w:rsid w:val="00C8112C"/>
    <w:rsid w:val="00C81A25"/>
    <w:rsid w:val="00C82530"/>
    <w:rsid w:val="00C8291B"/>
    <w:rsid w:val="00C83581"/>
    <w:rsid w:val="00C838EC"/>
    <w:rsid w:val="00C863E3"/>
    <w:rsid w:val="00C87A41"/>
    <w:rsid w:val="00C93DD5"/>
    <w:rsid w:val="00C951C4"/>
    <w:rsid w:val="00C965D5"/>
    <w:rsid w:val="00C96EE1"/>
    <w:rsid w:val="00CA1AEE"/>
    <w:rsid w:val="00CA242D"/>
    <w:rsid w:val="00CA31B8"/>
    <w:rsid w:val="00CA3F78"/>
    <w:rsid w:val="00CA477B"/>
    <w:rsid w:val="00CA540F"/>
    <w:rsid w:val="00CA67D0"/>
    <w:rsid w:val="00CA7DDD"/>
    <w:rsid w:val="00CB1423"/>
    <w:rsid w:val="00CB146B"/>
    <w:rsid w:val="00CB2BFD"/>
    <w:rsid w:val="00CB3462"/>
    <w:rsid w:val="00CB47F1"/>
    <w:rsid w:val="00CB4AE4"/>
    <w:rsid w:val="00CB5A9E"/>
    <w:rsid w:val="00CB68BA"/>
    <w:rsid w:val="00CB68F9"/>
    <w:rsid w:val="00CB6BDD"/>
    <w:rsid w:val="00CC205C"/>
    <w:rsid w:val="00CC2809"/>
    <w:rsid w:val="00CC2A2F"/>
    <w:rsid w:val="00CC3C58"/>
    <w:rsid w:val="00CC4574"/>
    <w:rsid w:val="00CC46AE"/>
    <w:rsid w:val="00CC767B"/>
    <w:rsid w:val="00CC7C94"/>
    <w:rsid w:val="00CD42FF"/>
    <w:rsid w:val="00CD533B"/>
    <w:rsid w:val="00CD64BF"/>
    <w:rsid w:val="00CD68CE"/>
    <w:rsid w:val="00CD69B7"/>
    <w:rsid w:val="00CE0A6C"/>
    <w:rsid w:val="00CE0E28"/>
    <w:rsid w:val="00CE17CD"/>
    <w:rsid w:val="00CE2639"/>
    <w:rsid w:val="00CE34E8"/>
    <w:rsid w:val="00CE60D8"/>
    <w:rsid w:val="00CE6415"/>
    <w:rsid w:val="00CE7759"/>
    <w:rsid w:val="00CF091B"/>
    <w:rsid w:val="00CF103C"/>
    <w:rsid w:val="00CF1530"/>
    <w:rsid w:val="00CF1986"/>
    <w:rsid w:val="00CF4B94"/>
    <w:rsid w:val="00CF6B09"/>
    <w:rsid w:val="00CF6C94"/>
    <w:rsid w:val="00CF76E9"/>
    <w:rsid w:val="00D01E46"/>
    <w:rsid w:val="00D02F95"/>
    <w:rsid w:val="00D116B8"/>
    <w:rsid w:val="00D12C01"/>
    <w:rsid w:val="00D131D5"/>
    <w:rsid w:val="00D166EB"/>
    <w:rsid w:val="00D16B53"/>
    <w:rsid w:val="00D17C4F"/>
    <w:rsid w:val="00D2019F"/>
    <w:rsid w:val="00D22733"/>
    <w:rsid w:val="00D23074"/>
    <w:rsid w:val="00D23821"/>
    <w:rsid w:val="00D23B25"/>
    <w:rsid w:val="00D23C46"/>
    <w:rsid w:val="00D24C05"/>
    <w:rsid w:val="00D25737"/>
    <w:rsid w:val="00D25787"/>
    <w:rsid w:val="00D263A2"/>
    <w:rsid w:val="00D30EC4"/>
    <w:rsid w:val="00D3113A"/>
    <w:rsid w:val="00D31166"/>
    <w:rsid w:val="00D33DC3"/>
    <w:rsid w:val="00D34203"/>
    <w:rsid w:val="00D3653E"/>
    <w:rsid w:val="00D3654E"/>
    <w:rsid w:val="00D36EA2"/>
    <w:rsid w:val="00D37629"/>
    <w:rsid w:val="00D400F5"/>
    <w:rsid w:val="00D409ED"/>
    <w:rsid w:val="00D40FEF"/>
    <w:rsid w:val="00D42552"/>
    <w:rsid w:val="00D432D0"/>
    <w:rsid w:val="00D43726"/>
    <w:rsid w:val="00D448AF"/>
    <w:rsid w:val="00D45D02"/>
    <w:rsid w:val="00D45DDA"/>
    <w:rsid w:val="00D47524"/>
    <w:rsid w:val="00D47F8C"/>
    <w:rsid w:val="00D51089"/>
    <w:rsid w:val="00D51232"/>
    <w:rsid w:val="00D51B92"/>
    <w:rsid w:val="00D52078"/>
    <w:rsid w:val="00D528BD"/>
    <w:rsid w:val="00D5374B"/>
    <w:rsid w:val="00D54EC6"/>
    <w:rsid w:val="00D5691B"/>
    <w:rsid w:val="00D574A4"/>
    <w:rsid w:val="00D62753"/>
    <w:rsid w:val="00D62F43"/>
    <w:rsid w:val="00D63698"/>
    <w:rsid w:val="00D639D9"/>
    <w:rsid w:val="00D647B6"/>
    <w:rsid w:val="00D65EE6"/>
    <w:rsid w:val="00D70D08"/>
    <w:rsid w:val="00D721E9"/>
    <w:rsid w:val="00D722D8"/>
    <w:rsid w:val="00D7318E"/>
    <w:rsid w:val="00D733EA"/>
    <w:rsid w:val="00D75950"/>
    <w:rsid w:val="00D75E4D"/>
    <w:rsid w:val="00D760CE"/>
    <w:rsid w:val="00D8066E"/>
    <w:rsid w:val="00D812FF"/>
    <w:rsid w:val="00D818EC"/>
    <w:rsid w:val="00D82AB2"/>
    <w:rsid w:val="00D82E19"/>
    <w:rsid w:val="00D838A0"/>
    <w:rsid w:val="00D83B06"/>
    <w:rsid w:val="00D84E65"/>
    <w:rsid w:val="00D85081"/>
    <w:rsid w:val="00D8555B"/>
    <w:rsid w:val="00D856E1"/>
    <w:rsid w:val="00D85908"/>
    <w:rsid w:val="00D86854"/>
    <w:rsid w:val="00D86FC2"/>
    <w:rsid w:val="00D91248"/>
    <w:rsid w:val="00D91EA4"/>
    <w:rsid w:val="00D924D5"/>
    <w:rsid w:val="00D94444"/>
    <w:rsid w:val="00D9603B"/>
    <w:rsid w:val="00DA3240"/>
    <w:rsid w:val="00DA5C40"/>
    <w:rsid w:val="00DA5DAA"/>
    <w:rsid w:val="00DA63BE"/>
    <w:rsid w:val="00DA7805"/>
    <w:rsid w:val="00DB0131"/>
    <w:rsid w:val="00DB4BA9"/>
    <w:rsid w:val="00DB60E4"/>
    <w:rsid w:val="00DB714B"/>
    <w:rsid w:val="00DC3EA3"/>
    <w:rsid w:val="00DC4BEF"/>
    <w:rsid w:val="00DC6273"/>
    <w:rsid w:val="00DC6485"/>
    <w:rsid w:val="00DC7EE1"/>
    <w:rsid w:val="00DC7EE3"/>
    <w:rsid w:val="00DD02A9"/>
    <w:rsid w:val="00DD059C"/>
    <w:rsid w:val="00DD0985"/>
    <w:rsid w:val="00DD0E75"/>
    <w:rsid w:val="00DD2076"/>
    <w:rsid w:val="00DD2216"/>
    <w:rsid w:val="00DD4B69"/>
    <w:rsid w:val="00DD5BFA"/>
    <w:rsid w:val="00DD76E3"/>
    <w:rsid w:val="00DD76F6"/>
    <w:rsid w:val="00DD7BE9"/>
    <w:rsid w:val="00DE002F"/>
    <w:rsid w:val="00DE1053"/>
    <w:rsid w:val="00DE1C5D"/>
    <w:rsid w:val="00DE4054"/>
    <w:rsid w:val="00DE421E"/>
    <w:rsid w:val="00DE520F"/>
    <w:rsid w:val="00DE5FD7"/>
    <w:rsid w:val="00DE7C73"/>
    <w:rsid w:val="00DF0566"/>
    <w:rsid w:val="00DF0F03"/>
    <w:rsid w:val="00DF2D1B"/>
    <w:rsid w:val="00DF3FFE"/>
    <w:rsid w:val="00DF6070"/>
    <w:rsid w:val="00DF66F6"/>
    <w:rsid w:val="00E0032F"/>
    <w:rsid w:val="00E00CC3"/>
    <w:rsid w:val="00E01B37"/>
    <w:rsid w:val="00E01C16"/>
    <w:rsid w:val="00E02FC7"/>
    <w:rsid w:val="00E0318D"/>
    <w:rsid w:val="00E03495"/>
    <w:rsid w:val="00E040FF"/>
    <w:rsid w:val="00E0419C"/>
    <w:rsid w:val="00E0441A"/>
    <w:rsid w:val="00E04F02"/>
    <w:rsid w:val="00E05E5C"/>
    <w:rsid w:val="00E06715"/>
    <w:rsid w:val="00E10A5B"/>
    <w:rsid w:val="00E10FCC"/>
    <w:rsid w:val="00E1252F"/>
    <w:rsid w:val="00E1294F"/>
    <w:rsid w:val="00E175F7"/>
    <w:rsid w:val="00E20075"/>
    <w:rsid w:val="00E21488"/>
    <w:rsid w:val="00E21BAF"/>
    <w:rsid w:val="00E22687"/>
    <w:rsid w:val="00E23016"/>
    <w:rsid w:val="00E2335D"/>
    <w:rsid w:val="00E2431B"/>
    <w:rsid w:val="00E2494E"/>
    <w:rsid w:val="00E24E6D"/>
    <w:rsid w:val="00E263B2"/>
    <w:rsid w:val="00E278B7"/>
    <w:rsid w:val="00E27BEB"/>
    <w:rsid w:val="00E303F3"/>
    <w:rsid w:val="00E30634"/>
    <w:rsid w:val="00E31562"/>
    <w:rsid w:val="00E31801"/>
    <w:rsid w:val="00E324C4"/>
    <w:rsid w:val="00E329A5"/>
    <w:rsid w:val="00E32C5D"/>
    <w:rsid w:val="00E33916"/>
    <w:rsid w:val="00E34D30"/>
    <w:rsid w:val="00E37D15"/>
    <w:rsid w:val="00E42D99"/>
    <w:rsid w:val="00E4385F"/>
    <w:rsid w:val="00E4438E"/>
    <w:rsid w:val="00E44F7C"/>
    <w:rsid w:val="00E4562B"/>
    <w:rsid w:val="00E4717D"/>
    <w:rsid w:val="00E5207B"/>
    <w:rsid w:val="00E54592"/>
    <w:rsid w:val="00E5498E"/>
    <w:rsid w:val="00E55495"/>
    <w:rsid w:val="00E5599A"/>
    <w:rsid w:val="00E5755F"/>
    <w:rsid w:val="00E57A03"/>
    <w:rsid w:val="00E612E3"/>
    <w:rsid w:val="00E63100"/>
    <w:rsid w:val="00E654CB"/>
    <w:rsid w:val="00E70AA9"/>
    <w:rsid w:val="00E72110"/>
    <w:rsid w:val="00E724E8"/>
    <w:rsid w:val="00E72A02"/>
    <w:rsid w:val="00E75E0B"/>
    <w:rsid w:val="00E772C4"/>
    <w:rsid w:val="00E77968"/>
    <w:rsid w:val="00E83137"/>
    <w:rsid w:val="00E837AF"/>
    <w:rsid w:val="00E83972"/>
    <w:rsid w:val="00E83D84"/>
    <w:rsid w:val="00E84244"/>
    <w:rsid w:val="00E8493D"/>
    <w:rsid w:val="00E84C22"/>
    <w:rsid w:val="00E85219"/>
    <w:rsid w:val="00E87A35"/>
    <w:rsid w:val="00E9155C"/>
    <w:rsid w:val="00E91780"/>
    <w:rsid w:val="00E9276F"/>
    <w:rsid w:val="00E93CB2"/>
    <w:rsid w:val="00E9448C"/>
    <w:rsid w:val="00E94534"/>
    <w:rsid w:val="00E9586F"/>
    <w:rsid w:val="00E95952"/>
    <w:rsid w:val="00EA28E3"/>
    <w:rsid w:val="00EA3CEA"/>
    <w:rsid w:val="00EA48EE"/>
    <w:rsid w:val="00EA4F6F"/>
    <w:rsid w:val="00EA7F33"/>
    <w:rsid w:val="00EB000A"/>
    <w:rsid w:val="00EB007C"/>
    <w:rsid w:val="00EB1BBB"/>
    <w:rsid w:val="00EB2176"/>
    <w:rsid w:val="00EB3E56"/>
    <w:rsid w:val="00EB42FE"/>
    <w:rsid w:val="00EB4A57"/>
    <w:rsid w:val="00EB4A8B"/>
    <w:rsid w:val="00EB67E8"/>
    <w:rsid w:val="00EB7298"/>
    <w:rsid w:val="00EB74DC"/>
    <w:rsid w:val="00EB7655"/>
    <w:rsid w:val="00EC113C"/>
    <w:rsid w:val="00EC141B"/>
    <w:rsid w:val="00EC2A72"/>
    <w:rsid w:val="00EC2B6C"/>
    <w:rsid w:val="00EC48F5"/>
    <w:rsid w:val="00EC4E1B"/>
    <w:rsid w:val="00EC6FCA"/>
    <w:rsid w:val="00ED0F60"/>
    <w:rsid w:val="00ED1EFD"/>
    <w:rsid w:val="00ED2ED6"/>
    <w:rsid w:val="00ED2F42"/>
    <w:rsid w:val="00ED522F"/>
    <w:rsid w:val="00ED62F3"/>
    <w:rsid w:val="00ED6F8F"/>
    <w:rsid w:val="00EE0D2F"/>
    <w:rsid w:val="00EE0E97"/>
    <w:rsid w:val="00EE2247"/>
    <w:rsid w:val="00EE2B35"/>
    <w:rsid w:val="00EE2CEA"/>
    <w:rsid w:val="00EE387C"/>
    <w:rsid w:val="00EE5A85"/>
    <w:rsid w:val="00EE64B7"/>
    <w:rsid w:val="00EF18CD"/>
    <w:rsid w:val="00EF1DB4"/>
    <w:rsid w:val="00EF24BC"/>
    <w:rsid w:val="00EF2826"/>
    <w:rsid w:val="00EF30AD"/>
    <w:rsid w:val="00EF3E7B"/>
    <w:rsid w:val="00EF3F81"/>
    <w:rsid w:val="00EF7CB6"/>
    <w:rsid w:val="00F0135C"/>
    <w:rsid w:val="00F02587"/>
    <w:rsid w:val="00F0266E"/>
    <w:rsid w:val="00F0379D"/>
    <w:rsid w:val="00F045FC"/>
    <w:rsid w:val="00F05163"/>
    <w:rsid w:val="00F057A4"/>
    <w:rsid w:val="00F062F9"/>
    <w:rsid w:val="00F1418D"/>
    <w:rsid w:val="00F1491A"/>
    <w:rsid w:val="00F15115"/>
    <w:rsid w:val="00F15137"/>
    <w:rsid w:val="00F15298"/>
    <w:rsid w:val="00F210EF"/>
    <w:rsid w:val="00F2241D"/>
    <w:rsid w:val="00F22B1C"/>
    <w:rsid w:val="00F23770"/>
    <w:rsid w:val="00F23EB1"/>
    <w:rsid w:val="00F255A6"/>
    <w:rsid w:val="00F25922"/>
    <w:rsid w:val="00F2620B"/>
    <w:rsid w:val="00F26ADF"/>
    <w:rsid w:val="00F30A65"/>
    <w:rsid w:val="00F30EBA"/>
    <w:rsid w:val="00F32C06"/>
    <w:rsid w:val="00F330B0"/>
    <w:rsid w:val="00F347B4"/>
    <w:rsid w:val="00F37578"/>
    <w:rsid w:val="00F40702"/>
    <w:rsid w:val="00F409E1"/>
    <w:rsid w:val="00F42F85"/>
    <w:rsid w:val="00F45FD0"/>
    <w:rsid w:val="00F4640A"/>
    <w:rsid w:val="00F47E8A"/>
    <w:rsid w:val="00F50069"/>
    <w:rsid w:val="00F52BC9"/>
    <w:rsid w:val="00F54173"/>
    <w:rsid w:val="00F54430"/>
    <w:rsid w:val="00F551C2"/>
    <w:rsid w:val="00F56201"/>
    <w:rsid w:val="00F56938"/>
    <w:rsid w:val="00F56C25"/>
    <w:rsid w:val="00F57DE9"/>
    <w:rsid w:val="00F613F2"/>
    <w:rsid w:val="00F62090"/>
    <w:rsid w:val="00F63D12"/>
    <w:rsid w:val="00F64132"/>
    <w:rsid w:val="00F64FB1"/>
    <w:rsid w:val="00F6598F"/>
    <w:rsid w:val="00F65E61"/>
    <w:rsid w:val="00F67230"/>
    <w:rsid w:val="00F676D5"/>
    <w:rsid w:val="00F6792E"/>
    <w:rsid w:val="00F67F60"/>
    <w:rsid w:val="00F75798"/>
    <w:rsid w:val="00F7697D"/>
    <w:rsid w:val="00F80E99"/>
    <w:rsid w:val="00F82EE0"/>
    <w:rsid w:val="00F83661"/>
    <w:rsid w:val="00F83AC2"/>
    <w:rsid w:val="00F83D13"/>
    <w:rsid w:val="00F870B9"/>
    <w:rsid w:val="00F87DB6"/>
    <w:rsid w:val="00F90284"/>
    <w:rsid w:val="00F91E61"/>
    <w:rsid w:val="00F93A41"/>
    <w:rsid w:val="00F94197"/>
    <w:rsid w:val="00F9429A"/>
    <w:rsid w:val="00F945A2"/>
    <w:rsid w:val="00F94E32"/>
    <w:rsid w:val="00F9665E"/>
    <w:rsid w:val="00F96866"/>
    <w:rsid w:val="00F969A2"/>
    <w:rsid w:val="00FA0DE3"/>
    <w:rsid w:val="00FA1299"/>
    <w:rsid w:val="00FA281F"/>
    <w:rsid w:val="00FA30B6"/>
    <w:rsid w:val="00FA450D"/>
    <w:rsid w:val="00FA5622"/>
    <w:rsid w:val="00FA6D09"/>
    <w:rsid w:val="00FA7FE6"/>
    <w:rsid w:val="00FB12ED"/>
    <w:rsid w:val="00FB1BAE"/>
    <w:rsid w:val="00FB2064"/>
    <w:rsid w:val="00FB375A"/>
    <w:rsid w:val="00FB4487"/>
    <w:rsid w:val="00FB4961"/>
    <w:rsid w:val="00FB4CB8"/>
    <w:rsid w:val="00FC0425"/>
    <w:rsid w:val="00FC25AF"/>
    <w:rsid w:val="00FC2B2F"/>
    <w:rsid w:val="00FC2B86"/>
    <w:rsid w:val="00FC33A9"/>
    <w:rsid w:val="00FC33C3"/>
    <w:rsid w:val="00FC66B3"/>
    <w:rsid w:val="00FC6D6D"/>
    <w:rsid w:val="00FC7F67"/>
    <w:rsid w:val="00FD0147"/>
    <w:rsid w:val="00FD0B54"/>
    <w:rsid w:val="00FD0D78"/>
    <w:rsid w:val="00FD17E7"/>
    <w:rsid w:val="00FD2F8B"/>
    <w:rsid w:val="00FD32E7"/>
    <w:rsid w:val="00FD3B7A"/>
    <w:rsid w:val="00FD45BD"/>
    <w:rsid w:val="00FD54D1"/>
    <w:rsid w:val="00FD6EBD"/>
    <w:rsid w:val="00FD7057"/>
    <w:rsid w:val="00FE139B"/>
    <w:rsid w:val="00FE1418"/>
    <w:rsid w:val="00FE2F5B"/>
    <w:rsid w:val="00FE3D8B"/>
    <w:rsid w:val="00FE5072"/>
    <w:rsid w:val="00FE76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36D45"/>
  <w15:docId w15:val="{58E3590F-4819-4328-B0DB-B44911BB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44AD0"/>
    <w:pPr>
      <w:spacing w:after="0" w:line="240" w:lineRule="auto"/>
    </w:pPr>
    <w:rPr>
      <w:rFonts w:ascii="Times New Roman" w:hAnsi="Times New Roman"/>
      <w:noProof/>
    </w:rPr>
  </w:style>
  <w:style w:type="paragraph" w:styleId="Heading1">
    <w:name w:val="heading 1"/>
    <w:basedOn w:val="Normal"/>
    <w:link w:val="Heading1Char"/>
    <w:uiPriority w:val="9"/>
    <w:rsid w:val="00244AD0"/>
    <w:pPr>
      <w:ind w:left="871"/>
      <w:outlineLvl w:val="0"/>
    </w:pPr>
    <w:rPr>
      <w:rFonts w:eastAsia="Times New Roman"/>
      <w:b/>
      <w:bCs/>
    </w:rPr>
  </w:style>
  <w:style w:type="paragraph" w:styleId="Heading2">
    <w:name w:val="heading 2"/>
    <w:basedOn w:val="Normal"/>
    <w:link w:val="Heading2Char"/>
    <w:uiPriority w:val="1"/>
    <w:qFormat/>
    <w:rsid w:val="0037362C"/>
    <w:pPr>
      <w:ind w:left="145"/>
      <w:outlineLvl w:val="1"/>
    </w:pPr>
    <w:rPr>
      <w:rFonts w:eastAsia="Times New Roman"/>
      <w:sz w:val="24"/>
      <w:szCs w:val="24"/>
    </w:rPr>
  </w:style>
  <w:style w:type="paragraph" w:styleId="Heading3">
    <w:name w:val="heading 3"/>
    <w:basedOn w:val="Normal"/>
    <w:link w:val="Heading3Char"/>
    <w:uiPriority w:val="1"/>
    <w:qFormat/>
    <w:rsid w:val="0037362C"/>
    <w:pPr>
      <w:ind w:left="134"/>
      <w:outlineLvl w:val="2"/>
    </w:pPr>
    <w:rPr>
      <w:rFonts w:eastAsia="Times New Roman"/>
      <w:b/>
      <w:bCs/>
      <w:sz w:val="23"/>
      <w:szCs w:val="23"/>
    </w:rPr>
  </w:style>
  <w:style w:type="paragraph" w:styleId="Heading4">
    <w:name w:val="heading 4"/>
    <w:basedOn w:val="Normal"/>
    <w:link w:val="Heading4Char"/>
    <w:uiPriority w:val="1"/>
    <w:qFormat/>
    <w:rsid w:val="0037362C"/>
    <w:pPr>
      <w:ind w:left="2607"/>
      <w:outlineLvl w:val="3"/>
    </w:pPr>
    <w:rPr>
      <w:rFonts w:eastAsia="Times New Roman"/>
      <w:sz w:val="23"/>
      <w:szCs w:val="23"/>
    </w:rPr>
  </w:style>
  <w:style w:type="paragraph" w:styleId="Heading5">
    <w:name w:val="heading 5"/>
    <w:basedOn w:val="Normal"/>
    <w:link w:val="Heading5Char"/>
    <w:uiPriority w:val="1"/>
    <w:qFormat/>
    <w:rsid w:val="0037362C"/>
    <w:pPr>
      <w:ind w:left="116"/>
      <w:outlineLvl w:val="4"/>
    </w:pPr>
    <w:rPr>
      <w:rFonts w:eastAsia="Times New Roman"/>
      <w:b/>
      <w:bCs/>
    </w:rPr>
  </w:style>
  <w:style w:type="paragraph" w:styleId="Heading6">
    <w:name w:val="heading 6"/>
    <w:basedOn w:val="Normal"/>
    <w:link w:val="Heading6Char"/>
    <w:uiPriority w:val="1"/>
    <w:qFormat/>
    <w:rsid w:val="0037362C"/>
    <w:pPr>
      <w:ind w:left="113"/>
      <w:outlineLvl w:val="5"/>
    </w:pPr>
    <w:rPr>
      <w:rFonts w:eastAsia="Times New Roman"/>
    </w:rPr>
  </w:style>
  <w:style w:type="paragraph" w:styleId="Heading7">
    <w:name w:val="heading 7"/>
    <w:basedOn w:val="Normal"/>
    <w:link w:val="Heading7Char"/>
    <w:uiPriority w:val="1"/>
    <w:qFormat/>
    <w:rsid w:val="0037362C"/>
    <w:pPr>
      <w:outlineLvl w:val="6"/>
    </w:pPr>
    <w:rPr>
      <w:rFonts w:eastAsia="Times New Roman"/>
      <w:b/>
      <w:bCs/>
      <w:sz w:val="21"/>
      <w:szCs w:val="21"/>
    </w:rPr>
  </w:style>
  <w:style w:type="paragraph" w:styleId="Heading8">
    <w:name w:val="heading 8"/>
    <w:basedOn w:val="Normal"/>
    <w:link w:val="Heading8Char"/>
    <w:uiPriority w:val="1"/>
    <w:qFormat/>
    <w:rsid w:val="0037362C"/>
    <w:pPr>
      <w:outlineLvl w:val="7"/>
    </w:pPr>
    <w:rPr>
      <w:rFonts w:eastAsia="Times New Roman"/>
      <w:sz w:val="21"/>
      <w:szCs w:val="21"/>
    </w:rPr>
  </w:style>
  <w:style w:type="character" w:default="1" w:styleId="DefaultParagraphFont">
    <w:name w:val="Default Paragraph Font"/>
    <w:uiPriority w:val="1"/>
    <w:semiHidden/>
    <w:unhideWhenUsed/>
    <w:rsid w:val="00244A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4AD0"/>
  </w:style>
  <w:style w:type="paragraph" w:styleId="Footer">
    <w:name w:val="footer"/>
    <w:basedOn w:val="Normal"/>
    <w:link w:val="FooterChar"/>
    <w:uiPriority w:val="99"/>
    <w:unhideWhenUsed/>
    <w:rsid w:val="00244AD0"/>
    <w:pPr>
      <w:tabs>
        <w:tab w:val="center" w:pos="4513"/>
        <w:tab w:val="right" w:pos="9026"/>
      </w:tabs>
    </w:pPr>
  </w:style>
  <w:style w:type="character" w:customStyle="1" w:styleId="FooterChar">
    <w:name w:val="Footer Char"/>
    <w:basedOn w:val="DefaultParagraphFont"/>
    <w:link w:val="Footer"/>
    <w:uiPriority w:val="99"/>
    <w:rsid w:val="00244AD0"/>
    <w:rPr>
      <w:rFonts w:ascii="Times New Roman" w:hAnsi="Times New Roman"/>
      <w:noProof/>
    </w:rPr>
  </w:style>
  <w:style w:type="paragraph" w:styleId="Header">
    <w:name w:val="header"/>
    <w:basedOn w:val="Normal"/>
    <w:link w:val="HeaderChar"/>
    <w:uiPriority w:val="99"/>
    <w:unhideWhenUsed/>
    <w:rsid w:val="00244AD0"/>
    <w:pPr>
      <w:tabs>
        <w:tab w:val="center" w:pos="4513"/>
        <w:tab w:val="right" w:pos="9026"/>
      </w:tabs>
    </w:pPr>
  </w:style>
  <w:style w:type="character" w:customStyle="1" w:styleId="HeaderChar">
    <w:name w:val="Header Char"/>
    <w:basedOn w:val="DefaultParagraphFont"/>
    <w:link w:val="Header"/>
    <w:uiPriority w:val="99"/>
    <w:rsid w:val="00244AD0"/>
    <w:rPr>
      <w:rFonts w:ascii="Times New Roman" w:hAnsi="Times New Roman"/>
      <w:noProof/>
    </w:rPr>
  </w:style>
  <w:style w:type="paragraph" w:styleId="BalloonText">
    <w:name w:val="Balloon Text"/>
    <w:basedOn w:val="Normal"/>
    <w:link w:val="BalloonTextChar"/>
    <w:uiPriority w:val="99"/>
    <w:semiHidden/>
    <w:unhideWhenUsed/>
    <w:rsid w:val="00244AD0"/>
    <w:rPr>
      <w:rFonts w:ascii="Tahoma" w:hAnsi="Tahoma" w:cs="Tahoma"/>
      <w:sz w:val="16"/>
      <w:szCs w:val="16"/>
    </w:rPr>
  </w:style>
  <w:style w:type="character" w:customStyle="1" w:styleId="BalloonTextChar">
    <w:name w:val="Balloon Text Char"/>
    <w:basedOn w:val="DefaultParagraphFont"/>
    <w:link w:val="BalloonText"/>
    <w:uiPriority w:val="99"/>
    <w:semiHidden/>
    <w:rsid w:val="00244AD0"/>
    <w:rPr>
      <w:rFonts w:ascii="Tahoma" w:hAnsi="Tahoma" w:cs="Tahoma"/>
      <w:noProof/>
      <w:sz w:val="16"/>
      <w:szCs w:val="16"/>
    </w:rPr>
  </w:style>
  <w:style w:type="paragraph" w:customStyle="1" w:styleId="REG-H3A">
    <w:name w:val="REG-H3A"/>
    <w:link w:val="REG-H3AChar"/>
    <w:rsid w:val="00244AD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44AD0"/>
    <w:pPr>
      <w:numPr>
        <w:numId w:val="1"/>
      </w:numPr>
      <w:contextualSpacing/>
    </w:pPr>
  </w:style>
  <w:style w:type="character" w:customStyle="1" w:styleId="REG-H3AChar">
    <w:name w:val="REG-H3A Char"/>
    <w:basedOn w:val="DefaultParagraphFont"/>
    <w:link w:val="REG-H3A"/>
    <w:rsid w:val="00244AD0"/>
    <w:rPr>
      <w:rFonts w:ascii="Times New Roman" w:hAnsi="Times New Roman" w:cs="Times New Roman"/>
      <w:b/>
      <w:caps/>
      <w:noProof/>
    </w:rPr>
  </w:style>
  <w:style w:type="character" w:customStyle="1" w:styleId="A3">
    <w:name w:val="A3"/>
    <w:uiPriority w:val="99"/>
    <w:rsid w:val="00244AD0"/>
    <w:rPr>
      <w:rFonts w:cs="Times"/>
      <w:color w:val="000000"/>
      <w:sz w:val="22"/>
      <w:szCs w:val="22"/>
    </w:rPr>
  </w:style>
  <w:style w:type="paragraph" w:customStyle="1" w:styleId="Head2B">
    <w:name w:val="Head 2B"/>
    <w:basedOn w:val="AS-H3A"/>
    <w:link w:val="Head2BChar"/>
    <w:rsid w:val="00244AD0"/>
  </w:style>
  <w:style w:type="paragraph" w:styleId="ListParagraph">
    <w:name w:val="List Paragraph"/>
    <w:basedOn w:val="Normal"/>
    <w:link w:val="ListParagraphChar"/>
    <w:uiPriority w:val="34"/>
    <w:rsid w:val="00244AD0"/>
    <w:pPr>
      <w:ind w:left="720"/>
      <w:contextualSpacing/>
    </w:pPr>
  </w:style>
  <w:style w:type="character" w:customStyle="1" w:styleId="Head2BChar">
    <w:name w:val="Head 2B Char"/>
    <w:basedOn w:val="AS-H3AChar"/>
    <w:link w:val="Head2B"/>
    <w:rsid w:val="00244AD0"/>
    <w:rPr>
      <w:rFonts w:ascii="Times New Roman" w:hAnsi="Times New Roman" w:cs="Times New Roman"/>
      <w:b/>
      <w:caps/>
      <w:noProof/>
    </w:rPr>
  </w:style>
  <w:style w:type="paragraph" w:customStyle="1" w:styleId="Head3">
    <w:name w:val="Head 3"/>
    <w:basedOn w:val="ListParagraph"/>
    <w:link w:val="Head3Char"/>
    <w:rsid w:val="00244AD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44AD0"/>
    <w:rPr>
      <w:rFonts w:ascii="Times New Roman" w:hAnsi="Times New Roman"/>
      <w:noProof/>
    </w:rPr>
  </w:style>
  <w:style w:type="character" w:customStyle="1" w:styleId="Head3Char">
    <w:name w:val="Head 3 Char"/>
    <w:basedOn w:val="ListParagraphChar"/>
    <w:link w:val="Head3"/>
    <w:rsid w:val="00244AD0"/>
    <w:rPr>
      <w:rFonts w:ascii="Times New Roman" w:eastAsia="Times New Roman" w:hAnsi="Times New Roman" w:cs="Times New Roman"/>
      <w:b/>
      <w:bCs/>
      <w:noProof/>
    </w:rPr>
  </w:style>
  <w:style w:type="paragraph" w:customStyle="1" w:styleId="REG-H1a">
    <w:name w:val="REG-H1a"/>
    <w:link w:val="REG-H1aChar"/>
    <w:qFormat/>
    <w:rsid w:val="00244AD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244AD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44AD0"/>
    <w:rPr>
      <w:rFonts w:ascii="Arial" w:hAnsi="Arial" w:cs="Arial"/>
      <w:b/>
      <w:noProof/>
      <w:sz w:val="36"/>
      <w:szCs w:val="36"/>
    </w:rPr>
  </w:style>
  <w:style w:type="paragraph" w:customStyle="1" w:styleId="AS-H1-Colour">
    <w:name w:val="AS-H1-Colour"/>
    <w:basedOn w:val="Normal"/>
    <w:link w:val="AS-H1-ColourChar"/>
    <w:rsid w:val="00244AD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44AD0"/>
    <w:rPr>
      <w:rFonts w:ascii="Times New Roman" w:hAnsi="Times New Roman" w:cs="Times New Roman"/>
      <w:b/>
      <w:caps/>
      <w:noProof/>
      <w:color w:val="00B050"/>
      <w:sz w:val="24"/>
      <w:szCs w:val="24"/>
    </w:rPr>
  </w:style>
  <w:style w:type="paragraph" w:customStyle="1" w:styleId="AS-H2b">
    <w:name w:val="AS-H2b"/>
    <w:basedOn w:val="Normal"/>
    <w:link w:val="AS-H2bChar"/>
    <w:rsid w:val="00244AD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44AD0"/>
    <w:rPr>
      <w:rFonts w:ascii="Arial" w:hAnsi="Arial" w:cs="Arial"/>
      <w:b/>
      <w:noProof/>
      <w:color w:val="00B050"/>
      <w:sz w:val="36"/>
      <w:szCs w:val="36"/>
    </w:rPr>
  </w:style>
  <w:style w:type="paragraph" w:customStyle="1" w:styleId="AS-H3">
    <w:name w:val="AS-H3"/>
    <w:basedOn w:val="AS-H3A"/>
    <w:link w:val="AS-H3Char"/>
    <w:rsid w:val="00244AD0"/>
    <w:rPr>
      <w:sz w:val="28"/>
    </w:rPr>
  </w:style>
  <w:style w:type="character" w:customStyle="1" w:styleId="AS-H2bChar">
    <w:name w:val="AS-H2b Char"/>
    <w:basedOn w:val="DefaultParagraphFont"/>
    <w:link w:val="AS-H2b"/>
    <w:rsid w:val="00244AD0"/>
    <w:rPr>
      <w:rFonts w:ascii="Arial" w:hAnsi="Arial" w:cs="Arial"/>
      <w:noProof/>
    </w:rPr>
  </w:style>
  <w:style w:type="paragraph" w:customStyle="1" w:styleId="REG-H3b">
    <w:name w:val="REG-H3b"/>
    <w:link w:val="REG-H3bChar"/>
    <w:rsid w:val="00244AD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44AD0"/>
    <w:rPr>
      <w:rFonts w:ascii="Times New Roman" w:hAnsi="Times New Roman" w:cs="Times New Roman"/>
      <w:b/>
      <w:caps/>
      <w:noProof/>
      <w:sz w:val="28"/>
    </w:rPr>
  </w:style>
  <w:style w:type="paragraph" w:customStyle="1" w:styleId="AS-H3c">
    <w:name w:val="AS-H3c"/>
    <w:basedOn w:val="Head2B"/>
    <w:link w:val="AS-H3cChar"/>
    <w:rsid w:val="00244AD0"/>
    <w:rPr>
      <w:b w:val="0"/>
    </w:rPr>
  </w:style>
  <w:style w:type="character" w:customStyle="1" w:styleId="REG-H3bChar">
    <w:name w:val="REG-H3b Char"/>
    <w:basedOn w:val="REG-H3AChar"/>
    <w:link w:val="REG-H3b"/>
    <w:rsid w:val="00244AD0"/>
    <w:rPr>
      <w:rFonts w:ascii="Times New Roman" w:hAnsi="Times New Roman" w:cs="Times New Roman"/>
      <w:b w:val="0"/>
      <w:caps w:val="0"/>
      <w:noProof/>
    </w:rPr>
  </w:style>
  <w:style w:type="paragraph" w:customStyle="1" w:styleId="AS-H3d">
    <w:name w:val="AS-H3d"/>
    <w:basedOn w:val="Head2B"/>
    <w:link w:val="AS-H3dChar"/>
    <w:rsid w:val="00244AD0"/>
  </w:style>
  <w:style w:type="character" w:customStyle="1" w:styleId="AS-H3cChar">
    <w:name w:val="AS-H3c Char"/>
    <w:basedOn w:val="Head2BChar"/>
    <w:link w:val="AS-H3c"/>
    <w:rsid w:val="00244AD0"/>
    <w:rPr>
      <w:rFonts w:ascii="Times New Roman" w:hAnsi="Times New Roman" w:cs="Times New Roman"/>
      <w:b w:val="0"/>
      <w:caps/>
      <w:noProof/>
    </w:rPr>
  </w:style>
  <w:style w:type="paragraph" w:customStyle="1" w:styleId="REG-P0">
    <w:name w:val="REG-P(0)"/>
    <w:basedOn w:val="Normal"/>
    <w:link w:val="REG-P0Char"/>
    <w:qFormat/>
    <w:rsid w:val="00244AD0"/>
    <w:pPr>
      <w:tabs>
        <w:tab w:val="left" w:pos="567"/>
      </w:tabs>
      <w:jc w:val="both"/>
    </w:pPr>
    <w:rPr>
      <w:rFonts w:eastAsia="Times New Roman" w:cs="Times New Roman"/>
    </w:rPr>
  </w:style>
  <w:style w:type="character" w:customStyle="1" w:styleId="AS-H3dChar">
    <w:name w:val="AS-H3d Char"/>
    <w:basedOn w:val="Head2BChar"/>
    <w:link w:val="AS-H3d"/>
    <w:rsid w:val="00244AD0"/>
    <w:rPr>
      <w:rFonts w:ascii="Times New Roman" w:hAnsi="Times New Roman" w:cs="Times New Roman"/>
      <w:b/>
      <w:caps/>
      <w:noProof/>
    </w:rPr>
  </w:style>
  <w:style w:type="paragraph" w:customStyle="1" w:styleId="REG-P1">
    <w:name w:val="REG-P(1)"/>
    <w:basedOn w:val="Normal"/>
    <w:link w:val="REG-P1Char"/>
    <w:qFormat/>
    <w:rsid w:val="00244AD0"/>
    <w:pPr>
      <w:suppressAutoHyphens/>
      <w:ind w:firstLine="567"/>
      <w:jc w:val="both"/>
    </w:pPr>
    <w:rPr>
      <w:rFonts w:eastAsia="Times New Roman" w:cs="Times New Roman"/>
    </w:rPr>
  </w:style>
  <w:style w:type="character" w:customStyle="1" w:styleId="REG-P0Char">
    <w:name w:val="REG-P(0) Char"/>
    <w:basedOn w:val="DefaultParagraphFont"/>
    <w:link w:val="REG-P0"/>
    <w:rsid w:val="00244AD0"/>
    <w:rPr>
      <w:rFonts w:ascii="Times New Roman" w:eastAsia="Times New Roman" w:hAnsi="Times New Roman" w:cs="Times New Roman"/>
      <w:noProof/>
    </w:rPr>
  </w:style>
  <w:style w:type="paragraph" w:customStyle="1" w:styleId="REG-Pa">
    <w:name w:val="REG-P(a)"/>
    <w:basedOn w:val="Normal"/>
    <w:link w:val="REG-PaChar"/>
    <w:qFormat/>
    <w:rsid w:val="00244AD0"/>
    <w:pPr>
      <w:ind w:left="1134" w:hanging="567"/>
      <w:jc w:val="both"/>
    </w:pPr>
  </w:style>
  <w:style w:type="character" w:customStyle="1" w:styleId="REG-P1Char">
    <w:name w:val="REG-P(1) Char"/>
    <w:basedOn w:val="DefaultParagraphFont"/>
    <w:link w:val="REG-P1"/>
    <w:rsid w:val="00244AD0"/>
    <w:rPr>
      <w:rFonts w:ascii="Times New Roman" w:eastAsia="Times New Roman" w:hAnsi="Times New Roman" w:cs="Times New Roman"/>
      <w:noProof/>
    </w:rPr>
  </w:style>
  <w:style w:type="paragraph" w:customStyle="1" w:styleId="REG-Pi">
    <w:name w:val="REG-P(i)"/>
    <w:basedOn w:val="Normal"/>
    <w:link w:val="REG-PiChar"/>
    <w:qFormat/>
    <w:rsid w:val="00244AD0"/>
    <w:pPr>
      <w:suppressAutoHyphens/>
      <w:ind w:left="1701" w:hanging="567"/>
      <w:jc w:val="both"/>
    </w:pPr>
    <w:rPr>
      <w:rFonts w:eastAsia="Times New Roman" w:cs="Times New Roman"/>
    </w:rPr>
  </w:style>
  <w:style w:type="character" w:customStyle="1" w:styleId="REG-PaChar">
    <w:name w:val="REG-P(a) Char"/>
    <w:basedOn w:val="DefaultParagraphFont"/>
    <w:link w:val="REG-Pa"/>
    <w:rsid w:val="00244AD0"/>
    <w:rPr>
      <w:rFonts w:ascii="Times New Roman" w:hAnsi="Times New Roman"/>
      <w:noProof/>
    </w:rPr>
  </w:style>
  <w:style w:type="paragraph" w:customStyle="1" w:styleId="AS-Pahang">
    <w:name w:val="AS-P(a)hang"/>
    <w:basedOn w:val="Normal"/>
    <w:link w:val="AS-PahangChar"/>
    <w:rsid w:val="00244AD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44AD0"/>
    <w:rPr>
      <w:rFonts w:ascii="Times New Roman" w:eastAsia="Times New Roman" w:hAnsi="Times New Roman" w:cs="Times New Roman"/>
      <w:noProof/>
    </w:rPr>
  </w:style>
  <w:style w:type="paragraph" w:customStyle="1" w:styleId="REG-Paa">
    <w:name w:val="REG-P(aa)"/>
    <w:basedOn w:val="Normal"/>
    <w:link w:val="REG-PaaChar"/>
    <w:qFormat/>
    <w:rsid w:val="00244AD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44AD0"/>
    <w:rPr>
      <w:rFonts w:ascii="Times New Roman" w:eastAsia="Times New Roman" w:hAnsi="Times New Roman" w:cs="Times New Roman"/>
      <w:noProof/>
    </w:rPr>
  </w:style>
  <w:style w:type="paragraph" w:customStyle="1" w:styleId="REG-Amend">
    <w:name w:val="REG-Amend"/>
    <w:link w:val="REG-AmendChar"/>
    <w:qFormat/>
    <w:rsid w:val="00244AD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44AD0"/>
    <w:rPr>
      <w:rFonts w:ascii="Times New Roman" w:eastAsia="Times New Roman" w:hAnsi="Times New Roman" w:cs="Times New Roman"/>
      <w:noProof/>
    </w:rPr>
  </w:style>
  <w:style w:type="character" w:customStyle="1" w:styleId="REG-AmendChar">
    <w:name w:val="REG-Amend Char"/>
    <w:basedOn w:val="REG-P0Char"/>
    <w:link w:val="REG-Amend"/>
    <w:rsid w:val="00244AD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44AD0"/>
    <w:rPr>
      <w:sz w:val="16"/>
      <w:szCs w:val="16"/>
    </w:rPr>
  </w:style>
  <w:style w:type="paragraph" w:styleId="CommentText">
    <w:name w:val="annotation text"/>
    <w:basedOn w:val="Normal"/>
    <w:link w:val="CommentTextChar"/>
    <w:uiPriority w:val="99"/>
    <w:unhideWhenUsed/>
    <w:rsid w:val="00244AD0"/>
    <w:rPr>
      <w:sz w:val="20"/>
      <w:szCs w:val="20"/>
    </w:rPr>
  </w:style>
  <w:style w:type="character" w:customStyle="1" w:styleId="CommentTextChar">
    <w:name w:val="Comment Text Char"/>
    <w:basedOn w:val="DefaultParagraphFont"/>
    <w:link w:val="CommentText"/>
    <w:uiPriority w:val="99"/>
    <w:rsid w:val="00244AD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44AD0"/>
    <w:rPr>
      <w:b/>
      <w:bCs/>
    </w:rPr>
  </w:style>
  <w:style w:type="character" w:customStyle="1" w:styleId="CommentSubjectChar">
    <w:name w:val="Comment Subject Char"/>
    <w:basedOn w:val="CommentTextChar"/>
    <w:link w:val="CommentSubject"/>
    <w:uiPriority w:val="99"/>
    <w:semiHidden/>
    <w:rsid w:val="00244AD0"/>
    <w:rPr>
      <w:rFonts w:ascii="Times New Roman" w:hAnsi="Times New Roman"/>
      <w:b/>
      <w:bCs/>
      <w:noProof/>
      <w:sz w:val="20"/>
      <w:szCs w:val="20"/>
    </w:rPr>
  </w:style>
  <w:style w:type="paragraph" w:customStyle="1" w:styleId="AS-H4A">
    <w:name w:val="AS-H4A"/>
    <w:basedOn w:val="AS-P0"/>
    <w:link w:val="AS-H4AChar"/>
    <w:rsid w:val="00244AD0"/>
    <w:pPr>
      <w:tabs>
        <w:tab w:val="clear" w:pos="567"/>
      </w:tabs>
      <w:jc w:val="center"/>
    </w:pPr>
    <w:rPr>
      <w:b/>
      <w:caps/>
    </w:rPr>
  </w:style>
  <w:style w:type="paragraph" w:customStyle="1" w:styleId="AS-H4b">
    <w:name w:val="AS-H4b"/>
    <w:basedOn w:val="AS-P0"/>
    <w:link w:val="AS-H4bChar"/>
    <w:rsid w:val="00244AD0"/>
    <w:pPr>
      <w:tabs>
        <w:tab w:val="clear" w:pos="567"/>
      </w:tabs>
      <w:jc w:val="center"/>
    </w:pPr>
    <w:rPr>
      <w:b/>
    </w:rPr>
  </w:style>
  <w:style w:type="character" w:customStyle="1" w:styleId="AS-H4AChar">
    <w:name w:val="AS-H4A Char"/>
    <w:basedOn w:val="AS-P0Char"/>
    <w:link w:val="AS-H4A"/>
    <w:rsid w:val="00244AD0"/>
    <w:rPr>
      <w:rFonts w:ascii="Times New Roman" w:eastAsia="Times New Roman" w:hAnsi="Times New Roman" w:cs="Times New Roman"/>
      <w:b/>
      <w:caps/>
      <w:noProof/>
    </w:rPr>
  </w:style>
  <w:style w:type="character" w:customStyle="1" w:styleId="AS-H4bChar">
    <w:name w:val="AS-H4b Char"/>
    <w:basedOn w:val="AS-P0Char"/>
    <w:link w:val="AS-H4b"/>
    <w:rsid w:val="00244AD0"/>
    <w:rPr>
      <w:rFonts w:ascii="Times New Roman" w:eastAsia="Times New Roman" w:hAnsi="Times New Roman" w:cs="Times New Roman"/>
      <w:b/>
      <w:noProof/>
    </w:rPr>
  </w:style>
  <w:style w:type="paragraph" w:customStyle="1" w:styleId="AS-H2a">
    <w:name w:val="AS-H2a"/>
    <w:basedOn w:val="Normal"/>
    <w:link w:val="AS-H2aChar"/>
    <w:rsid w:val="00244AD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44AD0"/>
    <w:rPr>
      <w:rFonts w:ascii="Arial" w:hAnsi="Arial" w:cs="Arial"/>
      <w:b/>
      <w:noProof/>
    </w:rPr>
  </w:style>
  <w:style w:type="paragraph" w:customStyle="1" w:styleId="REG-H1d">
    <w:name w:val="REG-H1d"/>
    <w:link w:val="REG-H1dChar"/>
    <w:qFormat/>
    <w:rsid w:val="00244AD0"/>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244AD0"/>
    <w:rPr>
      <w:rFonts w:ascii="Arial" w:hAnsi="Arial" w:cs="Arial"/>
      <w:b w:val="0"/>
      <w:noProof/>
      <w:color w:val="000000"/>
      <w:szCs w:val="24"/>
    </w:rPr>
  </w:style>
  <w:style w:type="table" w:styleId="TableGrid">
    <w:name w:val="Table Grid"/>
    <w:basedOn w:val="TableNormal"/>
    <w:uiPriority w:val="59"/>
    <w:rsid w:val="0024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44AD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44AD0"/>
    <w:rPr>
      <w:rFonts w:ascii="Times New Roman" w:eastAsia="Times New Roman" w:hAnsi="Times New Roman"/>
      <w:noProof/>
      <w:sz w:val="24"/>
      <w:szCs w:val="24"/>
      <w:lang w:val="en-US" w:eastAsia="en-US"/>
    </w:rPr>
  </w:style>
  <w:style w:type="paragraph" w:customStyle="1" w:styleId="AS-P0">
    <w:name w:val="AS-P(0)"/>
    <w:basedOn w:val="Normal"/>
    <w:link w:val="AS-P0Char"/>
    <w:rsid w:val="00244AD0"/>
    <w:pPr>
      <w:tabs>
        <w:tab w:val="left" w:pos="567"/>
      </w:tabs>
      <w:jc w:val="both"/>
    </w:pPr>
    <w:rPr>
      <w:rFonts w:eastAsia="Times New Roman" w:cs="Times New Roman"/>
    </w:rPr>
  </w:style>
  <w:style w:type="character" w:customStyle="1" w:styleId="AS-P0Char">
    <w:name w:val="AS-P(0) Char"/>
    <w:basedOn w:val="DefaultParagraphFont"/>
    <w:link w:val="AS-P0"/>
    <w:rsid w:val="00244AD0"/>
    <w:rPr>
      <w:rFonts w:ascii="Times New Roman" w:eastAsia="Times New Roman" w:hAnsi="Times New Roman" w:cs="Times New Roman"/>
      <w:noProof/>
    </w:rPr>
  </w:style>
  <w:style w:type="paragraph" w:customStyle="1" w:styleId="AS-H3A">
    <w:name w:val="AS-H3A"/>
    <w:basedOn w:val="Normal"/>
    <w:link w:val="AS-H3AChar"/>
    <w:rsid w:val="00244AD0"/>
    <w:pPr>
      <w:autoSpaceDE w:val="0"/>
      <w:autoSpaceDN w:val="0"/>
      <w:adjustRightInd w:val="0"/>
      <w:jc w:val="center"/>
    </w:pPr>
    <w:rPr>
      <w:rFonts w:cs="Times New Roman"/>
      <w:b/>
      <w:caps/>
    </w:rPr>
  </w:style>
  <w:style w:type="character" w:customStyle="1" w:styleId="AS-H3AChar">
    <w:name w:val="AS-H3A Char"/>
    <w:basedOn w:val="DefaultParagraphFont"/>
    <w:link w:val="AS-H3A"/>
    <w:rsid w:val="00244AD0"/>
    <w:rPr>
      <w:rFonts w:ascii="Times New Roman" w:hAnsi="Times New Roman" w:cs="Times New Roman"/>
      <w:b/>
      <w:caps/>
      <w:noProof/>
    </w:rPr>
  </w:style>
  <w:style w:type="paragraph" w:customStyle="1" w:styleId="AS-H1a">
    <w:name w:val="AS-H1a"/>
    <w:basedOn w:val="Normal"/>
    <w:link w:val="AS-H1aChar"/>
    <w:rsid w:val="00244AD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44AD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44AD0"/>
    <w:rPr>
      <w:rFonts w:ascii="Arial" w:hAnsi="Arial" w:cs="Arial"/>
      <w:b/>
      <w:noProof/>
      <w:sz w:val="36"/>
      <w:szCs w:val="36"/>
    </w:rPr>
  </w:style>
  <w:style w:type="character" w:customStyle="1" w:styleId="AS-H2Char">
    <w:name w:val="AS-H2 Char"/>
    <w:basedOn w:val="DefaultParagraphFont"/>
    <w:link w:val="AS-H2"/>
    <w:rsid w:val="00244AD0"/>
    <w:rPr>
      <w:rFonts w:ascii="Times New Roman" w:hAnsi="Times New Roman" w:cs="Times New Roman"/>
      <w:b/>
      <w:caps/>
      <w:noProof/>
      <w:color w:val="000000"/>
      <w:sz w:val="26"/>
    </w:rPr>
  </w:style>
  <w:style w:type="paragraph" w:customStyle="1" w:styleId="AS-H3b">
    <w:name w:val="AS-H3b"/>
    <w:basedOn w:val="Normal"/>
    <w:link w:val="AS-H3bChar"/>
    <w:autoRedefine/>
    <w:rsid w:val="00244AD0"/>
    <w:pPr>
      <w:jc w:val="center"/>
    </w:pPr>
    <w:rPr>
      <w:rFonts w:cs="Times New Roman"/>
      <w:b/>
    </w:rPr>
  </w:style>
  <w:style w:type="character" w:customStyle="1" w:styleId="AS-H3bChar">
    <w:name w:val="AS-H3b Char"/>
    <w:basedOn w:val="AS-H3AChar"/>
    <w:link w:val="AS-H3b"/>
    <w:rsid w:val="00244AD0"/>
    <w:rPr>
      <w:rFonts w:ascii="Times New Roman" w:hAnsi="Times New Roman" w:cs="Times New Roman"/>
      <w:b/>
      <w:caps w:val="0"/>
      <w:noProof/>
    </w:rPr>
  </w:style>
  <w:style w:type="paragraph" w:customStyle="1" w:styleId="AS-P1">
    <w:name w:val="AS-P(1)"/>
    <w:basedOn w:val="Normal"/>
    <w:link w:val="AS-P1Char"/>
    <w:rsid w:val="00244AD0"/>
    <w:pPr>
      <w:suppressAutoHyphens/>
      <w:ind w:right="-7" w:firstLine="567"/>
      <w:jc w:val="both"/>
    </w:pPr>
    <w:rPr>
      <w:rFonts w:eastAsia="Times New Roman" w:cs="Times New Roman"/>
    </w:rPr>
  </w:style>
  <w:style w:type="paragraph" w:customStyle="1" w:styleId="AS-Pa">
    <w:name w:val="AS-P(a)"/>
    <w:basedOn w:val="AS-Pahang"/>
    <w:link w:val="AS-PaChar"/>
    <w:rsid w:val="00244AD0"/>
  </w:style>
  <w:style w:type="character" w:customStyle="1" w:styleId="AS-P1Char">
    <w:name w:val="AS-P(1) Char"/>
    <w:basedOn w:val="DefaultParagraphFont"/>
    <w:link w:val="AS-P1"/>
    <w:rsid w:val="00244AD0"/>
    <w:rPr>
      <w:rFonts w:ascii="Times New Roman" w:eastAsia="Times New Roman" w:hAnsi="Times New Roman" w:cs="Times New Roman"/>
      <w:noProof/>
    </w:rPr>
  </w:style>
  <w:style w:type="paragraph" w:customStyle="1" w:styleId="AS-Pi">
    <w:name w:val="AS-P(i)"/>
    <w:basedOn w:val="Normal"/>
    <w:link w:val="AS-PiChar"/>
    <w:rsid w:val="00244AD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44AD0"/>
    <w:rPr>
      <w:rFonts w:ascii="Times New Roman" w:eastAsia="Times New Roman" w:hAnsi="Times New Roman" w:cs="Times New Roman"/>
      <w:noProof/>
    </w:rPr>
  </w:style>
  <w:style w:type="character" w:customStyle="1" w:styleId="AS-PiChar">
    <w:name w:val="AS-P(i) Char"/>
    <w:basedOn w:val="DefaultParagraphFont"/>
    <w:link w:val="AS-Pi"/>
    <w:rsid w:val="00244AD0"/>
    <w:rPr>
      <w:rFonts w:ascii="Times New Roman" w:eastAsia="Times New Roman" w:hAnsi="Times New Roman" w:cs="Times New Roman"/>
      <w:noProof/>
    </w:rPr>
  </w:style>
  <w:style w:type="paragraph" w:customStyle="1" w:styleId="AS-Paa">
    <w:name w:val="AS-P(aa)"/>
    <w:basedOn w:val="Normal"/>
    <w:link w:val="AS-PaaChar"/>
    <w:rsid w:val="00244AD0"/>
    <w:pPr>
      <w:suppressAutoHyphens/>
      <w:ind w:left="2267" w:right="-7" w:hanging="566"/>
      <w:jc w:val="both"/>
    </w:pPr>
    <w:rPr>
      <w:rFonts w:eastAsia="Times New Roman" w:cs="Times New Roman"/>
    </w:rPr>
  </w:style>
  <w:style w:type="paragraph" w:customStyle="1" w:styleId="AS-P-Amend">
    <w:name w:val="AS-P-Amend"/>
    <w:link w:val="AS-P-AmendChar"/>
    <w:rsid w:val="00244AD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44AD0"/>
    <w:rPr>
      <w:rFonts w:ascii="Times New Roman" w:eastAsia="Times New Roman" w:hAnsi="Times New Roman" w:cs="Times New Roman"/>
      <w:noProof/>
    </w:rPr>
  </w:style>
  <w:style w:type="character" w:customStyle="1" w:styleId="AS-P-AmendChar">
    <w:name w:val="AS-P-Amend Char"/>
    <w:basedOn w:val="AS-P0Char"/>
    <w:link w:val="AS-P-Amend"/>
    <w:rsid w:val="00244AD0"/>
    <w:rPr>
      <w:rFonts w:ascii="Arial" w:eastAsia="Times New Roman" w:hAnsi="Arial" w:cs="Arial"/>
      <w:b/>
      <w:noProof/>
      <w:color w:val="00B050"/>
      <w:sz w:val="18"/>
      <w:szCs w:val="18"/>
    </w:rPr>
  </w:style>
  <w:style w:type="paragraph" w:customStyle="1" w:styleId="AS-H1b">
    <w:name w:val="AS-H1b"/>
    <w:basedOn w:val="Normal"/>
    <w:link w:val="AS-H1bChar"/>
    <w:rsid w:val="00244AD0"/>
    <w:pPr>
      <w:jc w:val="center"/>
    </w:pPr>
    <w:rPr>
      <w:rFonts w:ascii="Arial" w:hAnsi="Arial" w:cs="Arial"/>
      <w:b/>
      <w:color w:val="000000"/>
      <w:sz w:val="24"/>
      <w:szCs w:val="24"/>
    </w:rPr>
  </w:style>
  <w:style w:type="character" w:customStyle="1" w:styleId="AS-H1bChar">
    <w:name w:val="AS-H1b Char"/>
    <w:basedOn w:val="AS-H2aChar"/>
    <w:link w:val="AS-H1b"/>
    <w:rsid w:val="00244AD0"/>
    <w:rPr>
      <w:rFonts w:ascii="Arial" w:hAnsi="Arial" w:cs="Arial"/>
      <w:b/>
      <w:noProof/>
      <w:color w:val="000000"/>
      <w:sz w:val="24"/>
      <w:szCs w:val="24"/>
    </w:rPr>
  </w:style>
  <w:style w:type="paragraph" w:customStyle="1" w:styleId="REG-H1b">
    <w:name w:val="REG-H1b"/>
    <w:link w:val="REG-H1bChar"/>
    <w:qFormat/>
    <w:rsid w:val="00244AD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44AD0"/>
    <w:rPr>
      <w:rFonts w:ascii="Times New Roman" w:eastAsia="Times New Roman" w:hAnsi="Times New Roman"/>
      <w:b/>
      <w:bCs/>
      <w:noProof/>
    </w:rPr>
  </w:style>
  <w:style w:type="paragraph" w:customStyle="1" w:styleId="TableParagraph">
    <w:name w:val="Table Paragraph"/>
    <w:basedOn w:val="Normal"/>
    <w:uiPriority w:val="1"/>
    <w:rsid w:val="00244AD0"/>
  </w:style>
  <w:style w:type="table" w:customStyle="1" w:styleId="TableGrid0">
    <w:name w:val="TableGrid"/>
    <w:rsid w:val="00244AD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44AD0"/>
    <w:pPr>
      <w:spacing w:after="0" w:line="240" w:lineRule="auto"/>
      <w:jc w:val="center"/>
    </w:pPr>
    <w:rPr>
      <w:rFonts w:ascii="Arial" w:hAnsi="Arial"/>
      <w:b/>
      <w:noProof/>
      <w:color w:val="000000" w:themeColor="text1"/>
      <w:sz w:val="24"/>
      <w:szCs w:val="24"/>
    </w:rPr>
  </w:style>
  <w:style w:type="character" w:customStyle="1" w:styleId="REG-H1bChar">
    <w:name w:val="REG-H1b Char"/>
    <w:basedOn w:val="DefaultParagraphFont"/>
    <w:link w:val="REG-H1b"/>
    <w:rsid w:val="00244AD0"/>
    <w:rPr>
      <w:rFonts w:ascii="Arial" w:hAnsi="Arial"/>
      <w:b/>
      <w:noProof/>
      <w:sz w:val="28"/>
      <w:szCs w:val="24"/>
    </w:rPr>
  </w:style>
  <w:style w:type="character" w:customStyle="1" w:styleId="REG-H1cChar">
    <w:name w:val="REG-H1c Char"/>
    <w:basedOn w:val="REG-H1bChar"/>
    <w:link w:val="REG-H1c"/>
    <w:rsid w:val="00244AD0"/>
    <w:rPr>
      <w:rFonts w:ascii="Arial" w:hAnsi="Arial"/>
      <w:b/>
      <w:noProof/>
      <w:color w:val="000000" w:themeColor="text1"/>
      <w:sz w:val="24"/>
      <w:szCs w:val="24"/>
    </w:rPr>
  </w:style>
  <w:style w:type="paragraph" w:customStyle="1" w:styleId="REG-PHA">
    <w:name w:val="REG-PH(A)"/>
    <w:link w:val="REG-PHAChar"/>
    <w:uiPriority w:val="2"/>
    <w:qFormat/>
    <w:rsid w:val="00244AD0"/>
    <w:pPr>
      <w:spacing w:after="0" w:line="240" w:lineRule="auto"/>
      <w:jc w:val="center"/>
    </w:pPr>
    <w:rPr>
      <w:rFonts w:ascii="Arial" w:hAnsi="Arial"/>
      <w:b/>
      <w:caps/>
      <w:noProof/>
      <w:sz w:val="16"/>
      <w:szCs w:val="24"/>
    </w:rPr>
  </w:style>
  <w:style w:type="paragraph" w:customStyle="1" w:styleId="REG-PHb">
    <w:name w:val="REG-PH(b)"/>
    <w:link w:val="REG-PHbChar"/>
    <w:uiPriority w:val="2"/>
    <w:qFormat/>
    <w:rsid w:val="00244AD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uiPriority w:val="2"/>
    <w:rsid w:val="00244AD0"/>
    <w:rPr>
      <w:rFonts w:ascii="Arial" w:hAnsi="Arial"/>
      <w:b/>
      <w:caps/>
      <w:noProof/>
      <w:sz w:val="16"/>
      <w:szCs w:val="24"/>
    </w:rPr>
  </w:style>
  <w:style w:type="character" w:customStyle="1" w:styleId="REG-PHbChar">
    <w:name w:val="REG-PH(b) Char"/>
    <w:basedOn w:val="REG-H1bChar"/>
    <w:link w:val="REG-PHb"/>
    <w:uiPriority w:val="2"/>
    <w:rsid w:val="00244AD0"/>
    <w:rPr>
      <w:rFonts w:ascii="Arial" w:hAnsi="Arial" w:cs="Arial"/>
      <w:b/>
      <w:noProof/>
      <w:sz w:val="16"/>
      <w:szCs w:val="16"/>
    </w:rPr>
  </w:style>
  <w:style w:type="character" w:customStyle="1" w:styleId="Heading2Char">
    <w:name w:val="Heading 2 Char"/>
    <w:basedOn w:val="DefaultParagraphFont"/>
    <w:link w:val="Heading2"/>
    <w:uiPriority w:val="1"/>
    <w:rsid w:val="0037362C"/>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37362C"/>
    <w:rPr>
      <w:rFonts w:ascii="Times New Roman" w:eastAsia="Times New Roman" w:hAnsi="Times New Roman"/>
      <w:b/>
      <w:bCs/>
      <w:sz w:val="23"/>
      <w:szCs w:val="23"/>
    </w:rPr>
  </w:style>
  <w:style w:type="character" w:customStyle="1" w:styleId="Heading4Char">
    <w:name w:val="Heading 4 Char"/>
    <w:basedOn w:val="DefaultParagraphFont"/>
    <w:link w:val="Heading4"/>
    <w:uiPriority w:val="1"/>
    <w:rsid w:val="0037362C"/>
    <w:rPr>
      <w:rFonts w:ascii="Times New Roman" w:eastAsia="Times New Roman" w:hAnsi="Times New Roman"/>
      <w:sz w:val="23"/>
      <w:szCs w:val="23"/>
    </w:rPr>
  </w:style>
  <w:style w:type="character" w:customStyle="1" w:styleId="Heading5Char">
    <w:name w:val="Heading 5 Char"/>
    <w:basedOn w:val="DefaultParagraphFont"/>
    <w:link w:val="Heading5"/>
    <w:uiPriority w:val="1"/>
    <w:rsid w:val="0037362C"/>
    <w:rPr>
      <w:rFonts w:ascii="Times New Roman" w:eastAsia="Times New Roman" w:hAnsi="Times New Roman"/>
      <w:b/>
      <w:bCs/>
    </w:rPr>
  </w:style>
  <w:style w:type="character" w:customStyle="1" w:styleId="Heading6Char">
    <w:name w:val="Heading 6 Char"/>
    <w:basedOn w:val="DefaultParagraphFont"/>
    <w:link w:val="Heading6"/>
    <w:uiPriority w:val="1"/>
    <w:rsid w:val="0037362C"/>
    <w:rPr>
      <w:rFonts w:ascii="Times New Roman" w:eastAsia="Times New Roman" w:hAnsi="Times New Roman"/>
    </w:rPr>
  </w:style>
  <w:style w:type="character" w:customStyle="1" w:styleId="Heading7Char">
    <w:name w:val="Heading 7 Char"/>
    <w:basedOn w:val="DefaultParagraphFont"/>
    <w:link w:val="Heading7"/>
    <w:uiPriority w:val="1"/>
    <w:rsid w:val="0037362C"/>
    <w:rPr>
      <w:rFonts w:ascii="Times New Roman" w:eastAsia="Times New Roman" w:hAnsi="Times New Roman"/>
      <w:b/>
      <w:bCs/>
      <w:sz w:val="21"/>
      <w:szCs w:val="21"/>
    </w:rPr>
  </w:style>
  <w:style w:type="character" w:customStyle="1" w:styleId="Heading8Char">
    <w:name w:val="Heading 8 Char"/>
    <w:basedOn w:val="DefaultParagraphFont"/>
    <w:link w:val="Heading8"/>
    <w:uiPriority w:val="1"/>
    <w:rsid w:val="0037362C"/>
    <w:rPr>
      <w:rFonts w:ascii="Times New Roman" w:eastAsia="Times New Roman" w:hAnsi="Times New Roman"/>
      <w:sz w:val="21"/>
      <w:szCs w:val="21"/>
    </w:rPr>
  </w:style>
  <w:style w:type="paragraph" w:styleId="Revision">
    <w:name w:val="Revision"/>
    <w:hidden/>
    <w:uiPriority w:val="99"/>
    <w:semiHidden/>
    <w:rsid w:val="00342648"/>
    <w:pPr>
      <w:spacing w:after="0" w:line="240" w:lineRule="auto"/>
    </w:pPr>
    <w:rPr>
      <w:rFonts w:ascii="Times New Roman" w:hAnsi="Times New Roman"/>
    </w:rPr>
  </w:style>
  <w:style w:type="character" w:styleId="Hyperlink">
    <w:name w:val="Hyperlink"/>
    <w:basedOn w:val="DefaultParagraphFont"/>
    <w:uiPriority w:val="99"/>
    <w:unhideWhenUsed/>
    <w:rsid w:val="00244AD0"/>
    <w:rPr>
      <w:rFonts w:ascii="Arial" w:hAnsi="Arial"/>
      <w:color w:val="00B050"/>
      <w:sz w:val="18"/>
      <w:u w:val="single"/>
    </w:rPr>
  </w:style>
  <w:style w:type="paragraph" w:customStyle="1" w:styleId="Default">
    <w:name w:val="Default"/>
    <w:rsid w:val="00142FE0"/>
    <w:pPr>
      <w:autoSpaceDE w:val="0"/>
      <w:autoSpaceDN w:val="0"/>
      <w:adjustRightInd w:val="0"/>
      <w:spacing w:after="0" w:line="240" w:lineRule="auto"/>
    </w:pPr>
    <w:rPr>
      <w:rFonts w:ascii="Times" w:hAnsi="Times" w:cs="Times"/>
      <w:color w:val="000000"/>
      <w:sz w:val="24"/>
      <w:szCs w:val="24"/>
      <w:lang w:val="en-ZA"/>
    </w:rPr>
  </w:style>
  <w:style w:type="character" w:customStyle="1" w:styleId="A4">
    <w:name w:val="A4"/>
    <w:uiPriority w:val="99"/>
    <w:rsid w:val="00142FE0"/>
    <w:rPr>
      <w:color w:val="000000"/>
      <w:sz w:val="18"/>
      <w:szCs w:val="18"/>
    </w:rPr>
  </w:style>
  <w:style w:type="paragraph" w:customStyle="1" w:styleId="Pa5">
    <w:name w:val="Pa5"/>
    <w:basedOn w:val="Default"/>
    <w:next w:val="Default"/>
    <w:uiPriority w:val="99"/>
    <w:rsid w:val="00A40822"/>
    <w:pPr>
      <w:spacing w:line="240" w:lineRule="atLeast"/>
    </w:pPr>
    <w:rPr>
      <w:color w:val="auto"/>
    </w:rPr>
  </w:style>
  <w:style w:type="character" w:styleId="FollowedHyperlink">
    <w:name w:val="FollowedHyperlink"/>
    <w:basedOn w:val="DefaultParagraphFont"/>
    <w:uiPriority w:val="99"/>
    <w:semiHidden/>
    <w:unhideWhenUsed/>
    <w:rsid w:val="00244AD0"/>
    <w:rPr>
      <w:rFonts w:ascii="Arial" w:hAnsi="Arial"/>
      <w:color w:val="00B050"/>
      <w:sz w:val="18"/>
      <w:u w:val="single"/>
    </w:rPr>
  </w:style>
  <w:style w:type="paragraph" w:customStyle="1" w:styleId="Pa9">
    <w:name w:val="Pa9"/>
    <w:basedOn w:val="Default"/>
    <w:next w:val="Default"/>
    <w:uiPriority w:val="99"/>
    <w:rsid w:val="00017D0A"/>
    <w:pPr>
      <w:spacing w:line="221" w:lineRule="atLeast"/>
    </w:pPr>
    <w:rPr>
      <w:rFonts w:ascii="Times New Roman" w:hAnsi="Times New Roman" w:cs="Times New Roman"/>
      <w:color w:val="auto"/>
      <w:lang w:val="en-US"/>
    </w:rPr>
  </w:style>
  <w:style w:type="paragraph" w:customStyle="1" w:styleId="Pa8">
    <w:name w:val="Pa8"/>
    <w:basedOn w:val="Default"/>
    <w:next w:val="Default"/>
    <w:uiPriority w:val="99"/>
    <w:rsid w:val="00017D0A"/>
    <w:pPr>
      <w:spacing w:line="221" w:lineRule="atLeast"/>
    </w:pPr>
    <w:rPr>
      <w:rFonts w:ascii="Times New Roman" w:hAnsi="Times New Roman" w:cs="Times New Roman"/>
      <w:color w:val="auto"/>
      <w:lang w:val="en-US"/>
    </w:rPr>
  </w:style>
  <w:style w:type="paragraph" w:customStyle="1" w:styleId="AS-Amend">
    <w:name w:val="AS-Amend"/>
    <w:link w:val="AS-AmendChar"/>
    <w:autoRedefine/>
    <w:rsid w:val="00244AD0"/>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244AD0"/>
    <w:rPr>
      <w:rFonts w:ascii="Arial" w:eastAsia="Times New Roman" w:hAnsi="Arial" w:cs="Arial"/>
      <w:bCs/>
      <w:noProof/>
      <w:color w:val="00B050"/>
      <w:sz w:val="18"/>
      <w:szCs w:val="18"/>
    </w:rPr>
  </w:style>
  <w:style w:type="character" w:customStyle="1" w:styleId="REG-AmendHyper">
    <w:name w:val="REG-AmendHyper"/>
    <w:basedOn w:val="AS-AmendChar"/>
    <w:qFormat/>
    <w:rsid w:val="00244AD0"/>
    <w:rPr>
      <w:rFonts w:ascii="Arial" w:eastAsia="Times New Roman" w:hAnsi="Arial" w:cs="Arial"/>
      <w:b/>
      <w:bCs/>
      <w:noProof/>
      <w:color w:val="00B050"/>
      <w:sz w:val="18"/>
      <w:szCs w:val="18"/>
      <w:u w:val="single"/>
      <w:lang w:val="en-GB"/>
    </w:rPr>
  </w:style>
  <w:style w:type="paragraph" w:customStyle="1" w:styleId="AmndBlu">
    <w:name w:val="AmndBlu"/>
    <w:basedOn w:val="Normal"/>
    <w:link w:val="AmndBluChar"/>
    <w:uiPriority w:val="1"/>
    <w:qFormat/>
    <w:rsid w:val="00244AD0"/>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244AD0"/>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244AD0"/>
    <w:rPr>
      <w:rFonts w:ascii="Arial" w:eastAsia="Times New Roman" w:hAnsi="Arial" w:cs="Arial"/>
      <w:b/>
      <w:noProof/>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4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6/887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31C3-42A4-487C-9887-FF36CF0A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FINAL.dotx</Template>
  <TotalTime>19</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Road Traffic and Transport Act 22 of 1999-Regulations 2026-117</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and Transport Act 22 of 1999-Regulations 2026-117</dc:title>
  <dc:subject/>
  <dc:creator>LAC</dc:creator>
  <cp:keywords/>
  <dc:description/>
  <cp:lastModifiedBy>Dianne Hubbard</cp:lastModifiedBy>
  <cp:revision>4</cp:revision>
  <dcterms:created xsi:type="dcterms:W3CDTF">2026-04-09T12:39:00Z</dcterms:created>
  <dcterms:modified xsi:type="dcterms:W3CDTF">2026-04-09T13:08:00Z</dcterms:modified>
</cp:coreProperties>
</file>